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CB2" w:rsidRPr="00732CB2" w:rsidRDefault="00732CB2" w:rsidP="00732CB2">
      <w:pPr>
        <w:ind w:firstLine="709"/>
        <w:jc w:val="both"/>
        <w:rPr>
          <w:rFonts w:ascii="Times New Roman" w:hAnsi="Times New Roman" w:cs="Times New Roman"/>
          <w:b/>
          <w:bCs/>
          <w:sz w:val="28"/>
          <w:szCs w:val="28"/>
        </w:rPr>
      </w:pPr>
      <w:r>
        <w:rPr>
          <w:rFonts w:ascii="Times New Roman" w:hAnsi="Times New Roman" w:cs="Times New Roman"/>
          <w:b/>
          <w:bCs/>
          <w:sz w:val="28"/>
          <w:szCs w:val="28"/>
        </w:rPr>
        <w:t>Семинарское занятие № 1 С</w:t>
      </w:r>
      <w:r w:rsidRPr="00732CB2">
        <w:rPr>
          <w:rFonts w:ascii="Times New Roman" w:hAnsi="Times New Roman" w:cs="Times New Roman"/>
          <w:b/>
          <w:bCs/>
          <w:sz w:val="28"/>
          <w:szCs w:val="28"/>
        </w:rPr>
        <w:t xml:space="preserve">овременные научные направления </w:t>
      </w:r>
      <w:r>
        <w:rPr>
          <w:rFonts w:ascii="Times New Roman" w:hAnsi="Times New Roman" w:cs="Times New Roman"/>
          <w:b/>
          <w:bCs/>
          <w:sz w:val="28"/>
          <w:szCs w:val="28"/>
        </w:rPr>
        <w:t xml:space="preserve">и методы </w:t>
      </w:r>
      <w:r w:rsidRPr="00732CB2">
        <w:rPr>
          <w:rFonts w:ascii="Times New Roman" w:hAnsi="Times New Roman" w:cs="Times New Roman"/>
          <w:b/>
          <w:bCs/>
          <w:sz w:val="28"/>
          <w:szCs w:val="28"/>
        </w:rPr>
        <w:t>исследован</w:t>
      </w:r>
      <w:r>
        <w:rPr>
          <w:rFonts w:ascii="Times New Roman" w:hAnsi="Times New Roman" w:cs="Times New Roman"/>
          <w:b/>
          <w:bCs/>
          <w:sz w:val="28"/>
          <w:szCs w:val="28"/>
        </w:rPr>
        <w:t>ий</w:t>
      </w:r>
      <w:r w:rsidRPr="00732CB2">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732CB2">
        <w:rPr>
          <w:rFonts w:ascii="Times New Roman" w:hAnsi="Times New Roman" w:cs="Times New Roman"/>
          <w:b/>
          <w:bCs/>
          <w:sz w:val="28"/>
          <w:szCs w:val="28"/>
        </w:rPr>
        <w:t>в физиологии спорта</w:t>
      </w:r>
    </w:p>
    <w:p w:rsidR="000E5C17" w:rsidRPr="000E5C17" w:rsidRDefault="000E5C17" w:rsidP="009B22F4">
      <w:pPr>
        <w:spacing w:after="0" w:line="240" w:lineRule="auto"/>
        <w:ind w:firstLine="709"/>
        <w:jc w:val="both"/>
        <w:rPr>
          <w:rFonts w:ascii="Times New Roman" w:hAnsi="Times New Roman" w:cs="Times New Roman"/>
          <w:b/>
          <w:sz w:val="28"/>
          <w:szCs w:val="28"/>
        </w:rPr>
      </w:pPr>
      <w:r w:rsidRPr="000E5C17">
        <w:rPr>
          <w:rFonts w:ascii="Times New Roman" w:hAnsi="Times New Roman" w:cs="Times New Roman"/>
          <w:b/>
          <w:sz w:val="28"/>
          <w:szCs w:val="28"/>
        </w:rPr>
        <w:t xml:space="preserve">Научные направления </w:t>
      </w:r>
    </w:p>
    <w:p w:rsidR="00201A1A" w:rsidRPr="00732CB2" w:rsidRDefault="00BA45C1" w:rsidP="009B22F4">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Изучение формирования и мобилизации функциональных резервов мозга.</w:t>
      </w:r>
    </w:p>
    <w:p w:rsidR="00201A1A" w:rsidRPr="00732CB2" w:rsidRDefault="00BA45C1" w:rsidP="009B22F4">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Разработка спортивной генетики</w:t>
      </w:r>
      <w:r w:rsidR="000E5C17">
        <w:rPr>
          <w:rFonts w:ascii="Times New Roman" w:hAnsi="Times New Roman" w:cs="Times New Roman"/>
          <w:sz w:val="28"/>
          <w:szCs w:val="28"/>
        </w:rPr>
        <w:t xml:space="preserve"> </w:t>
      </w:r>
      <w:r w:rsidRPr="00732CB2">
        <w:rPr>
          <w:rFonts w:ascii="Times New Roman" w:hAnsi="Times New Roman" w:cs="Times New Roman"/>
          <w:sz w:val="28"/>
          <w:szCs w:val="28"/>
        </w:rPr>
        <w:t>(спортивный отбор).</w:t>
      </w:r>
    </w:p>
    <w:p w:rsidR="00201A1A" w:rsidRPr="00732CB2" w:rsidRDefault="00BA45C1" w:rsidP="009B22F4">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Спортивная биоритмология и психофизиология.</w:t>
      </w:r>
    </w:p>
    <w:p w:rsidR="00201A1A" w:rsidRPr="00732CB2" w:rsidRDefault="00BA45C1" w:rsidP="009B22F4">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Исследования патологических изменений в сердце спортсмена и их профилактика.</w:t>
      </w:r>
    </w:p>
    <w:p w:rsidR="00201A1A" w:rsidRPr="00732CB2" w:rsidRDefault="00BA45C1" w:rsidP="009B22F4">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 xml:space="preserve">Разработка </w:t>
      </w:r>
      <w:proofErr w:type="gramStart"/>
      <w:r w:rsidRPr="00732CB2">
        <w:rPr>
          <w:rFonts w:ascii="Times New Roman" w:hAnsi="Times New Roman" w:cs="Times New Roman"/>
          <w:sz w:val="28"/>
          <w:szCs w:val="28"/>
        </w:rPr>
        <w:t>экспресс-методов</w:t>
      </w:r>
      <w:proofErr w:type="gramEnd"/>
      <w:r w:rsidRPr="00732CB2">
        <w:rPr>
          <w:rFonts w:ascii="Times New Roman" w:hAnsi="Times New Roman" w:cs="Times New Roman"/>
          <w:sz w:val="28"/>
          <w:szCs w:val="28"/>
        </w:rPr>
        <w:t xml:space="preserve"> оценки функционального состояния спортсменов.</w:t>
      </w:r>
    </w:p>
    <w:p w:rsidR="00201A1A" w:rsidRPr="00732CB2" w:rsidRDefault="00BA45C1" w:rsidP="009B22F4">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Разработка минимальных объемов физических упражнений, обеспечивающих достаточный оздоровительный эффект.</w:t>
      </w:r>
    </w:p>
    <w:p w:rsidR="00732CB2" w:rsidRDefault="00732CB2" w:rsidP="009B22F4">
      <w:pPr>
        <w:spacing w:line="240" w:lineRule="auto"/>
        <w:ind w:firstLine="709"/>
        <w:jc w:val="both"/>
        <w:rPr>
          <w:rFonts w:ascii="Times New Roman" w:hAnsi="Times New Roman" w:cs="Times New Roman"/>
          <w:b/>
          <w:sz w:val="28"/>
          <w:szCs w:val="28"/>
        </w:rPr>
      </w:pPr>
    </w:p>
    <w:p w:rsidR="00BA3739" w:rsidRDefault="00AA6FAF" w:rsidP="00BA3739">
      <w:pPr>
        <w:spacing w:after="0" w:line="240" w:lineRule="auto"/>
        <w:ind w:firstLine="709"/>
        <w:rPr>
          <w:rFonts w:ascii="Times New Roman" w:hAnsi="Times New Roman" w:cs="Times New Roman"/>
          <w:b/>
          <w:sz w:val="28"/>
          <w:szCs w:val="28"/>
        </w:rPr>
      </w:pPr>
      <w:r w:rsidRPr="00AA6FAF">
        <w:rPr>
          <w:rFonts w:ascii="Times New Roman" w:hAnsi="Times New Roman" w:cs="Times New Roman"/>
          <w:b/>
          <w:i/>
          <w:iCs/>
          <w:sz w:val="28"/>
          <w:szCs w:val="28"/>
        </w:rPr>
        <w:t>Методы исследования:</w:t>
      </w:r>
      <w:r w:rsidRPr="00AA6FAF">
        <w:rPr>
          <w:rFonts w:ascii="Times New Roman" w:hAnsi="Times New Roman" w:cs="Times New Roman"/>
          <w:b/>
          <w:i/>
          <w:iCs/>
          <w:sz w:val="28"/>
          <w:szCs w:val="28"/>
        </w:rPr>
        <w:br/>
      </w:r>
      <w:r w:rsidR="00BA3739" w:rsidRPr="00BA3739">
        <w:rPr>
          <w:rFonts w:ascii="Times New Roman" w:hAnsi="Times New Roman" w:cs="Times New Roman"/>
          <w:b/>
          <w:sz w:val="28"/>
          <w:szCs w:val="28"/>
        </w:rPr>
        <w:t xml:space="preserve">- </w:t>
      </w:r>
      <w:r w:rsidR="00BA3739">
        <w:rPr>
          <w:rFonts w:ascii="Times New Roman" w:hAnsi="Times New Roman" w:cs="Times New Roman"/>
          <w:b/>
          <w:sz w:val="28"/>
          <w:szCs w:val="28"/>
        </w:rPr>
        <w:t>метод наблюдения</w:t>
      </w:r>
      <w:r w:rsidRPr="00AA6FAF">
        <w:rPr>
          <w:rFonts w:ascii="Times New Roman" w:hAnsi="Times New Roman" w:cs="Times New Roman"/>
          <w:b/>
          <w:i/>
          <w:iCs/>
          <w:sz w:val="28"/>
          <w:szCs w:val="28"/>
        </w:rPr>
        <w:br/>
      </w:r>
      <w:r w:rsidR="00BA3739" w:rsidRPr="00AA6FAF">
        <w:rPr>
          <w:rFonts w:ascii="Times New Roman" w:hAnsi="Times New Roman" w:cs="Times New Roman"/>
          <w:b/>
          <w:sz w:val="28"/>
          <w:szCs w:val="28"/>
        </w:rPr>
        <w:t>- инструментальный метод</w:t>
      </w:r>
      <w:r w:rsidR="00BA3739" w:rsidRPr="00AA6FAF">
        <w:rPr>
          <w:rFonts w:ascii="Times New Roman" w:hAnsi="Times New Roman" w:cs="Times New Roman"/>
          <w:b/>
          <w:sz w:val="28"/>
          <w:szCs w:val="28"/>
        </w:rPr>
        <w:t xml:space="preserve"> </w:t>
      </w:r>
    </w:p>
    <w:p w:rsidR="00AA6FAF" w:rsidRPr="00BA3739" w:rsidRDefault="00BA3739" w:rsidP="00BA3739">
      <w:pPr>
        <w:spacing w:after="0" w:line="240" w:lineRule="auto"/>
        <w:rPr>
          <w:rFonts w:ascii="Times New Roman" w:hAnsi="Times New Roman" w:cs="Times New Roman"/>
          <w:b/>
          <w:sz w:val="28"/>
          <w:szCs w:val="28"/>
        </w:rPr>
      </w:pPr>
      <w:r>
        <w:rPr>
          <w:rFonts w:ascii="Times New Roman" w:hAnsi="Times New Roman" w:cs="Times New Roman"/>
          <w:b/>
          <w:sz w:val="28"/>
          <w:szCs w:val="28"/>
        </w:rPr>
        <w:t>- метод эксперимента</w:t>
      </w:r>
      <w:r w:rsidR="00AA6FAF" w:rsidRPr="00AA6FAF">
        <w:rPr>
          <w:rFonts w:ascii="Times New Roman" w:hAnsi="Times New Roman" w:cs="Times New Roman"/>
          <w:b/>
          <w:sz w:val="28"/>
          <w:szCs w:val="28"/>
        </w:rPr>
        <w:br/>
      </w:r>
      <w:r w:rsidRPr="00AA6FAF">
        <w:rPr>
          <w:rFonts w:ascii="Times New Roman" w:hAnsi="Times New Roman" w:cs="Times New Roman"/>
          <w:b/>
          <w:sz w:val="28"/>
          <w:szCs w:val="28"/>
        </w:rPr>
        <w:br/>
      </w:r>
    </w:p>
    <w:p w:rsidR="00AA6FAF" w:rsidRPr="00BA3739" w:rsidRDefault="00BA3739" w:rsidP="000E5C1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М</w:t>
      </w:r>
      <w:r>
        <w:rPr>
          <w:rFonts w:ascii="Times New Roman" w:hAnsi="Times New Roman" w:cs="Times New Roman"/>
          <w:b/>
          <w:sz w:val="28"/>
          <w:szCs w:val="28"/>
        </w:rPr>
        <w:t>етод наблюдения</w:t>
      </w:r>
    </w:p>
    <w:p w:rsidR="00201A1A" w:rsidRDefault="00BA45C1" w:rsidP="000E5C17">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b/>
          <w:bCs/>
          <w:sz w:val="28"/>
          <w:szCs w:val="28"/>
        </w:rPr>
        <w:t>Наблюдение</w:t>
      </w:r>
      <w:r w:rsidR="009B22F4">
        <w:rPr>
          <w:rFonts w:ascii="Times New Roman" w:hAnsi="Times New Roman" w:cs="Times New Roman"/>
          <w:b/>
          <w:bCs/>
          <w:sz w:val="28"/>
          <w:szCs w:val="28"/>
        </w:rPr>
        <w:t xml:space="preserve"> </w:t>
      </w:r>
      <w:r w:rsidRPr="00732CB2">
        <w:rPr>
          <w:rFonts w:ascii="Times New Roman" w:hAnsi="Times New Roman" w:cs="Times New Roman"/>
          <w:b/>
          <w:bCs/>
          <w:sz w:val="28"/>
          <w:szCs w:val="28"/>
        </w:rPr>
        <w:t>-</w:t>
      </w:r>
      <w:r w:rsidR="009B22F4">
        <w:rPr>
          <w:rFonts w:ascii="Times New Roman" w:hAnsi="Times New Roman" w:cs="Times New Roman"/>
          <w:b/>
          <w:bCs/>
          <w:sz w:val="28"/>
          <w:szCs w:val="28"/>
        </w:rPr>
        <w:t xml:space="preserve"> </w:t>
      </w:r>
      <w:r w:rsidRPr="00732CB2">
        <w:rPr>
          <w:rFonts w:ascii="Times New Roman" w:hAnsi="Times New Roman" w:cs="Times New Roman"/>
          <w:sz w:val="28"/>
          <w:szCs w:val="28"/>
        </w:rPr>
        <w:t>изучение функций организма в естественных условиях спортивной деятельности во время движени</w:t>
      </w:r>
      <w:proofErr w:type="gramStart"/>
      <w:r w:rsidRPr="00732CB2">
        <w:rPr>
          <w:rFonts w:ascii="Times New Roman" w:hAnsi="Times New Roman" w:cs="Times New Roman"/>
          <w:sz w:val="28"/>
          <w:szCs w:val="28"/>
        </w:rPr>
        <w:t>я(</w:t>
      </w:r>
      <w:proofErr w:type="gramEnd"/>
      <w:r w:rsidRPr="00732CB2">
        <w:rPr>
          <w:rFonts w:ascii="Times New Roman" w:hAnsi="Times New Roman" w:cs="Times New Roman"/>
          <w:sz w:val="28"/>
          <w:szCs w:val="28"/>
        </w:rPr>
        <w:t>бассейн, стадион и т.д.)</w:t>
      </w:r>
      <w:r w:rsidR="000E5C17">
        <w:rPr>
          <w:rFonts w:ascii="Times New Roman" w:hAnsi="Times New Roman" w:cs="Times New Roman"/>
          <w:sz w:val="28"/>
          <w:szCs w:val="28"/>
        </w:rPr>
        <w:t>.</w:t>
      </w:r>
    </w:p>
    <w:p w:rsidR="000E5C17" w:rsidRPr="00732CB2" w:rsidRDefault="000E5C17" w:rsidP="000E5C17">
      <w:pPr>
        <w:spacing w:after="0" w:line="240" w:lineRule="auto"/>
        <w:ind w:firstLine="709"/>
        <w:jc w:val="both"/>
        <w:rPr>
          <w:rFonts w:ascii="Times New Roman" w:hAnsi="Times New Roman" w:cs="Times New Roman"/>
          <w:sz w:val="28"/>
          <w:szCs w:val="28"/>
        </w:rPr>
      </w:pPr>
    </w:p>
    <w:p w:rsidR="00732CB2" w:rsidRPr="00732CB2" w:rsidRDefault="00732CB2" w:rsidP="000E5C17">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 xml:space="preserve">Визуальное наблюдение за внешними признаками утомления занимающегося позволяют врачу и тренеру (преподавателю) судить о состоянии его организма в целом, о напряжении, с которым выполняются физические упражнения, о степени утомления. Для этого перед занятием и во время занятий расспрашивают занимающегося о самочувствии, ощущении </w:t>
      </w:r>
      <w:proofErr w:type="gramStart"/>
      <w:r w:rsidRPr="00732CB2">
        <w:rPr>
          <w:rFonts w:ascii="Times New Roman" w:hAnsi="Times New Roman" w:cs="Times New Roman"/>
          <w:sz w:val="28"/>
          <w:szCs w:val="28"/>
        </w:rPr>
        <w:t>усталости, желании тренироваться, о субъективной оценке времени, отводимого на отдых, трудности выполнения отдельных упражнений и др. Отсутствие жалоб и неприятных ощущений во время и после тренировочного занятия не всегда служит свидетельством хорошей переносимости нагрузок, так как некоторые явления (например, хроническое перенапряжение сердца) не отражаются на самочувствии и могут быть обнаружены только специальными методами исследования.</w:t>
      </w:r>
      <w:proofErr w:type="gramEnd"/>
      <w:r w:rsidRPr="00732CB2">
        <w:rPr>
          <w:rFonts w:ascii="Times New Roman" w:hAnsi="Times New Roman" w:cs="Times New Roman"/>
          <w:sz w:val="28"/>
          <w:szCs w:val="28"/>
        </w:rPr>
        <w:t xml:space="preserve"> Если у занимающегося во время и после занятий бывают какие-либо жалобы, это почти всегда говорит о несоответствии нагрузки уровню подготовленности или о нарушениях в состоянии здоровья.</w:t>
      </w:r>
    </w:p>
    <w:p w:rsidR="00732CB2" w:rsidRPr="00732CB2" w:rsidRDefault="00732CB2" w:rsidP="009B22F4">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Визуальные наблюдения во время занятий позволяют по внешним признакам (окраска кожи, потливость, характер дыхания, координация движений, внимание) судить о степени утомления.</w:t>
      </w:r>
    </w:p>
    <w:p w:rsidR="00732CB2" w:rsidRPr="00732CB2" w:rsidRDefault="00732CB2" w:rsidP="009B22F4">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lastRenderedPageBreak/>
        <w:t>Нормальная окраска кожи лица или ее небольшое покраснение, незначительная потливость, несколько учащенное дыхание, отсутствие нарушения координации движений и нормальная бодрая походка, сосредоточенное внимание свидетельствуют о небольшой степени утомления.</w:t>
      </w:r>
    </w:p>
    <w:p w:rsidR="00732CB2" w:rsidRDefault="00732CB2" w:rsidP="009B22F4">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 xml:space="preserve">  Средняя степень утомления характеризуется значительным покраснением кожи лица, большой потливостью, глубоким и значительно учащенным дыханием, нарушением координации движений (при выполнении упражнений и при ходьбе — неуверенный шаг, покачивание) и внимания.</w:t>
      </w:r>
    </w:p>
    <w:p w:rsidR="00732CB2" w:rsidRDefault="00732CB2" w:rsidP="009B22F4">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 xml:space="preserve">При большой степени утомления отмечаются резкое покраснение, побледнение или даже </w:t>
      </w:r>
      <w:proofErr w:type="spellStart"/>
      <w:r w:rsidRPr="00732CB2">
        <w:rPr>
          <w:rFonts w:ascii="Times New Roman" w:hAnsi="Times New Roman" w:cs="Times New Roman"/>
          <w:sz w:val="28"/>
          <w:szCs w:val="28"/>
        </w:rPr>
        <w:t>синюшность</w:t>
      </w:r>
      <w:proofErr w:type="spellEnd"/>
      <w:r w:rsidRPr="00732CB2">
        <w:rPr>
          <w:rFonts w:ascii="Times New Roman" w:hAnsi="Times New Roman" w:cs="Times New Roman"/>
          <w:sz w:val="28"/>
          <w:szCs w:val="28"/>
        </w:rPr>
        <w:t xml:space="preserve"> кожи лица, очень большая потливость с появлением соли на висках, майке, резко учащенное, поверхностное, иногда беспорядочное дыхание с отдельными глубокими вдохами, значительное нарушение координации движений (резкие нарушения техники, покачивание, иногда падение), отсутствие внимания.</w:t>
      </w:r>
    </w:p>
    <w:p w:rsidR="00732CB2" w:rsidRPr="00732CB2" w:rsidRDefault="00732CB2" w:rsidP="009B22F4">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При оценке потливости следует учитывать, что на нее помимо интенсивности нагрузки и состояния занимающегося влияют температура окружающего воздуха, наличие или отсутствие ветра, количество выпитой жидкости. В случаях сильной потливости у спортсмена необходимо выяснить ее причины: обильное питье, нерациональная одежда, очень большая нагрузка, высокая температура воздуха и др. Обильная потливость во время и после физических нагрузок, сопровождающаяся плохим самочувствием, одышкой и т. п., может быть следствием заболевания или переутомлением.</w:t>
      </w:r>
    </w:p>
    <w:p w:rsidR="00BA3739" w:rsidRDefault="00BA3739" w:rsidP="00BA3739">
      <w:pPr>
        <w:spacing w:after="0" w:line="240" w:lineRule="auto"/>
        <w:ind w:firstLine="709"/>
        <w:jc w:val="both"/>
        <w:rPr>
          <w:rFonts w:ascii="Times New Roman" w:hAnsi="Times New Roman" w:cs="Times New Roman"/>
          <w:sz w:val="28"/>
          <w:szCs w:val="28"/>
        </w:rPr>
      </w:pPr>
    </w:p>
    <w:p w:rsidR="00BA3739" w:rsidRDefault="00BA3739" w:rsidP="00BA3739">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И</w:t>
      </w:r>
      <w:r>
        <w:rPr>
          <w:rFonts w:ascii="Times New Roman" w:hAnsi="Times New Roman" w:cs="Times New Roman"/>
          <w:b/>
          <w:sz w:val="28"/>
          <w:szCs w:val="28"/>
        </w:rPr>
        <w:t>нструментальный метод</w:t>
      </w:r>
    </w:p>
    <w:p w:rsidR="00BA3739" w:rsidRDefault="00BA3739" w:rsidP="00BA37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массы (веса) тела и ее изменений — простой, но важный метод оценки воздействия физических нагрузок. Вес следует измерять утром натощак, а также до и после тренировочного занятия. После нагрузок среднего объема и интенсивности вес должен снижаться на 300—500 г у тренированного спортсмена и на 700—1000 г у новичка. После больших, интенсивных и длительных нагрузок (бег на длинные дистанции, лыжные и велосипедные гонки) потеря веса за тренировку или соревнование может достигать 2—6 кг. В подготовительном периоде годичного тренировочного цикла вес снижается более активно, чем в последующих периодах. С достижением высокой тренированности вес спортсмена стабилизируется.</w:t>
      </w:r>
    </w:p>
    <w:p w:rsidR="00BA3739" w:rsidRDefault="00BA3739" w:rsidP="00BA37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Наиболее доступным и информативным методом оценки реакции организма на физическую нагрузку является определение ЧСС. Ее следует определять перед занятием, после разминки, после выполнения отдельных упражнений в основной части занятия, после отдыха или периодов снижения интенсивности нагрузки. Поскольку при значительном учащении пульса (до 170—180 уд/мин) определить его на лучевой артерии нелегко, рекомендуется считать пульс за 6 или 10 с на сонной артерии или по верхушечному толчку сердца или, как уже говорилось, </w:t>
      </w:r>
      <w:proofErr w:type="spellStart"/>
      <w:r>
        <w:rPr>
          <w:rFonts w:ascii="Times New Roman" w:hAnsi="Times New Roman" w:cs="Times New Roman"/>
          <w:sz w:val="28"/>
          <w:szCs w:val="28"/>
        </w:rPr>
        <w:t>сосчитыватьчисло</w:t>
      </w:r>
      <w:proofErr w:type="spellEnd"/>
      <w:r>
        <w:rPr>
          <w:rFonts w:ascii="Times New Roman" w:hAnsi="Times New Roman" w:cs="Times New Roman"/>
          <w:sz w:val="28"/>
          <w:szCs w:val="28"/>
        </w:rPr>
        <w:t xml:space="preserve"> сокращений сердца за 30 с и переводить эти данные ЧСС за 1 </w:t>
      </w:r>
      <w:proofErr w:type="spellStart"/>
      <w:r>
        <w:rPr>
          <w:rFonts w:ascii="Times New Roman" w:hAnsi="Times New Roman" w:cs="Times New Roman"/>
          <w:sz w:val="28"/>
          <w:szCs w:val="28"/>
        </w:rPr>
        <w:t>мин</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сследование</w:t>
      </w:r>
      <w:proofErr w:type="spellEnd"/>
      <w:r>
        <w:rPr>
          <w:rFonts w:ascii="Times New Roman" w:hAnsi="Times New Roman" w:cs="Times New Roman"/>
          <w:sz w:val="28"/>
          <w:szCs w:val="28"/>
        </w:rPr>
        <w:t xml:space="preserve"> изменений ЧСС </w:t>
      </w:r>
      <w:r>
        <w:rPr>
          <w:rFonts w:ascii="Times New Roman" w:hAnsi="Times New Roman" w:cs="Times New Roman"/>
          <w:sz w:val="28"/>
          <w:szCs w:val="28"/>
        </w:rPr>
        <w:lastRenderedPageBreak/>
        <w:t>позволяет оценить рациональность построения занятий и интенсивность нагрузок. Сопоставляя характер и интенсивность нагрузки с изменениями частоты пульса и быстротой его восстановления, определяют уровень функционального состояния организма.</w:t>
      </w:r>
    </w:p>
    <w:p w:rsidR="00BA3739" w:rsidRDefault="00BA3739" w:rsidP="00BA37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Измерение артериального давления позволяет выявить сдвиги, которые хорошо отражают приспособляемость организма к физическим нагрузкам. При оценке сдвигов АД учитываются изменения максимального (степень увеличения), минимального (направленность) и пульсового давления. По изменениям </w:t>
      </w:r>
      <w:proofErr w:type="gramStart"/>
      <w:r>
        <w:rPr>
          <w:rFonts w:ascii="Times New Roman" w:hAnsi="Times New Roman" w:cs="Times New Roman"/>
          <w:sz w:val="28"/>
          <w:szCs w:val="28"/>
        </w:rPr>
        <w:t>максимального</w:t>
      </w:r>
      <w:proofErr w:type="gramEnd"/>
      <w:r>
        <w:rPr>
          <w:rFonts w:ascii="Times New Roman" w:hAnsi="Times New Roman" w:cs="Times New Roman"/>
          <w:sz w:val="28"/>
          <w:szCs w:val="28"/>
        </w:rPr>
        <w:t xml:space="preserve"> АД судят о величине нагрузки и реакции на нее сердечно-сосудистой системы. Эти данные особенно важны в динамических </w:t>
      </w:r>
      <w:proofErr w:type="gramStart"/>
      <w:r>
        <w:rPr>
          <w:rFonts w:ascii="Times New Roman" w:hAnsi="Times New Roman" w:cs="Times New Roman"/>
          <w:sz w:val="28"/>
          <w:szCs w:val="28"/>
        </w:rPr>
        <w:t>наблюдениях</w:t>
      </w:r>
      <w:proofErr w:type="gramEnd"/>
      <w:r>
        <w:rPr>
          <w:rFonts w:ascii="Times New Roman" w:hAnsi="Times New Roman" w:cs="Times New Roman"/>
          <w:sz w:val="28"/>
          <w:szCs w:val="28"/>
        </w:rPr>
        <w:t>.</w:t>
      </w:r>
    </w:p>
    <w:p w:rsidR="00BA3739" w:rsidRDefault="00BA3739" w:rsidP="00BA37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Существует несколько методик проведения электрокардиографии, одной из которых является ЭКГ с нагрузкой. Обычная процедура, когда пациент находится в </w:t>
      </w:r>
      <w:proofErr w:type="gramStart"/>
      <w:r>
        <w:rPr>
          <w:rFonts w:ascii="Times New Roman" w:hAnsi="Times New Roman" w:cs="Times New Roman"/>
          <w:sz w:val="28"/>
          <w:szCs w:val="28"/>
        </w:rPr>
        <w:t>состоянии</w:t>
      </w:r>
      <w:proofErr w:type="gramEnd"/>
      <w:r>
        <w:rPr>
          <w:rFonts w:ascii="Times New Roman" w:hAnsi="Times New Roman" w:cs="Times New Roman"/>
          <w:sz w:val="28"/>
          <w:szCs w:val="28"/>
        </w:rPr>
        <w:t xml:space="preserve"> покоя, не всегда показывает все отклонения в работе сердца. Регистрация сердечных импульсов при физической нагрузке позволяет установить точную причину патологии за счет активной работы сердечной мышцы и всего организма в целом.</w:t>
      </w:r>
    </w:p>
    <w:p w:rsidR="00732CB2" w:rsidRPr="00732CB2" w:rsidRDefault="00BA3739" w:rsidP="00BA3739">
      <w:pPr>
        <w:jc w:val="both"/>
        <w:rPr>
          <w:rFonts w:ascii="Times New Roman" w:hAnsi="Times New Roman" w:cs="Times New Roman"/>
          <w:sz w:val="28"/>
          <w:szCs w:val="28"/>
        </w:rPr>
      </w:pPr>
      <w:r>
        <w:rPr>
          <w:rFonts w:ascii="Times New Roman" w:hAnsi="Times New Roman" w:cs="Times New Roman"/>
          <w:sz w:val="28"/>
          <w:szCs w:val="28"/>
        </w:rPr>
        <w:t xml:space="preserve"> Провести электрокардиографию с нагрузкой можно несколькими способами. Одной из распространенных методик являются функциональные пробы. Никаких специальных приборов при этом не используют, коме секундомера и кардиографа.</w:t>
      </w:r>
    </w:p>
    <w:p w:rsidR="00BA3739" w:rsidRDefault="00BA3739" w:rsidP="00BA3739">
      <w:pPr>
        <w:spacing w:after="0" w:line="240" w:lineRule="auto"/>
        <w:ind w:firstLine="709"/>
        <w:rPr>
          <w:rFonts w:ascii="Times New Roman" w:hAnsi="Times New Roman" w:cs="Times New Roman"/>
          <w:b/>
          <w:bCs/>
          <w:sz w:val="28"/>
          <w:szCs w:val="28"/>
        </w:rPr>
      </w:pPr>
      <w:r>
        <w:rPr>
          <w:rFonts w:ascii="Times New Roman" w:hAnsi="Times New Roman" w:cs="Times New Roman"/>
          <w:b/>
          <w:sz w:val="28"/>
          <w:szCs w:val="28"/>
        </w:rPr>
        <w:t>М</w:t>
      </w:r>
      <w:bookmarkStart w:id="0" w:name="_GoBack"/>
      <w:bookmarkEnd w:id="0"/>
      <w:r>
        <w:rPr>
          <w:rFonts w:ascii="Times New Roman" w:hAnsi="Times New Roman" w:cs="Times New Roman"/>
          <w:b/>
          <w:sz w:val="28"/>
          <w:szCs w:val="28"/>
        </w:rPr>
        <w:t>етод эксперимента</w:t>
      </w:r>
    </w:p>
    <w:p w:rsidR="00732CB2" w:rsidRDefault="00732CB2" w:rsidP="00BA3739">
      <w:pPr>
        <w:spacing w:after="0" w:line="240" w:lineRule="auto"/>
        <w:ind w:firstLine="709"/>
        <w:jc w:val="both"/>
        <w:rPr>
          <w:rFonts w:ascii="Times New Roman" w:hAnsi="Times New Roman" w:cs="Times New Roman"/>
          <w:sz w:val="28"/>
          <w:szCs w:val="28"/>
        </w:rPr>
      </w:pPr>
      <w:proofErr w:type="gramStart"/>
      <w:r w:rsidRPr="00732CB2">
        <w:rPr>
          <w:rFonts w:ascii="Times New Roman" w:hAnsi="Times New Roman" w:cs="Times New Roman"/>
          <w:b/>
          <w:bCs/>
          <w:sz w:val="28"/>
          <w:szCs w:val="28"/>
        </w:rPr>
        <w:t>Эксперимент</w:t>
      </w:r>
      <w:r w:rsidR="000E5C17">
        <w:rPr>
          <w:rFonts w:ascii="Times New Roman" w:hAnsi="Times New Roman" w:cs="Times New Roman"/>
          <w:b/>
          <w:bCs/>
          <w:sz w:val="28"/>
          <w:szCs w:val="28"/>
        </w:rPr>
        <w:t xml:space="preserve"> </w:t>
      </w:r>
      <w:r w:rsidRPr="00732CB2">
        <w:rPr>
          <w:rFonts w:ascii="Times New Roman" w:hAnsi="Times New Roman" w:cs="Times New Roman"/>
          <w:b/>
          <w:bCs/>
          <w:sz w:val="28"/>
          <w:szCs w:val="28"/>
        </w:rPr>
        <w:t xml:space="preserve">- </w:t>
      </w:r>
      <w:r w:rsidRPr="00732CB2">
        <w:rPr>
          <w:rFonts w:ascii="Times New Roman" w:hAnsi="Times New Roman" w:cs="Times New Roman"/>
          <w:sz w:val="28"/>
          <w:szCs w:val="28"/>
        </w:rPr>
        <w:t>исследования функций организма в лабораторных условиях</w:t>
      </w:r>
      <w:r w:rsidR="00BA3739">
        <w:rPr>
          <w:rFonts w:ascii="Times New Roman" w:hAnsi="Times New Roman" w:cs="Times New Roman"/>
          <w:sz w:val="28"/>
          <w:szCs w:val="28"/>
        </w:rPr>
        <w:t xml:space="preserve"> </w:t>
      </w:r>
      <w:r w:rsidRPr="00732CB2">
        <w:rPr>
          <w:rFonts w:ascii="Times New Roman" w:hAnsi="Times New Roman" w:cs="Times New Roman"/>
          <w:sz w:val="28"/>
          <w:szCs w:val="28"/>
        </w:rPr>
        <w:t>(дозирование нагрузок, непрерывная связь спортсмена с прибором</w:t>
      </w:r>
      <w:r w:rsidR="009B22F4">
        <w:rPr>
          <w:rFonts w:ascii="Times New Roman" w:hAnsi="Times New Roman" w:cs="Times New Roman"/>
          <w:sz w:val="28"/>
          <w:szCs w:val="28"/>
        </w:rPr>
        <w:t>.</w:t>
      </w:r>
      <w:proofErr w:type="gramEnd"/>
    </w:p>
    <w:p w:rsidR="00BA3739" w:rsidRPr="00BA3739" w:rsidRDefault="00BA3739" w:rsidP="00BA3739">
      <w:pPr>
        <w:spacing w:after="0" w:line="240" w:lineRule="auto"/>
        <w:ind w:firstLine="709"/>
        <w:jc w:val="both"/>
        <w:rPr>
          <w:rFonts w:ascii="Times New Roman" w:hAnsi="Times New Roman" w:cs="Times New Roman"/>
          <w:sz w:val="28"/>
          <w:szCs w:val="28"/>
        </w:rPr>
      </w:pPr>
    </w:p>
    <w:p w:rsidR="00201A1A" w:rsidRPr="00732CB2" w:rsidRDefault="00BA45C1" w:rsidP="00BA3739">
      <w:pPr>
        <w:spacing w:line="240" w:lineRule="auto"/>
        <w:ind w:firstLine="709"/>
        <w:jc w:val="both"/>
        <w:rPr>
          <w:rFonts w:ascii="Times New Roman" w:hAnsi="Times New Roman" w:cs="Times New Roman"/>
          <w:sz w:val="28"/>
          <w:szCs w:val="28"/>
        </w:rPr>
      </w:pPr>
      <w:r w:rsidRPr="00732CB2">
        <w:rPr>
          <w:rFonts w:ascii="Times New Roman" w:hAnsi="Times New Roman" w:cs="Times New Roman"/>
          <w:b/>
          <w:bCs/>
          <w:sz w:val="28"/>
          <w:szCs w:val="28"/>
        </w:rPr>
        <w:t>Функциональные пробы</w:t>
      </w:r>
    </w:p>
    <w:p w:rsidR="00732CB2" w:rsidRPr="00732CB2" w:rsidRDefault="00732CB2" w:rsidP="009B22F4">
      <w:pPr>
        <w:spacing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Самый простой способ проведения диагностики работы сердца с физической нагрузкой, помогающий выявить скрытые отклонения от нормы на ЭКГ, не требующий специального оборудования, кроме электрокардиографа и секундомера.</w:t>
      </w:r>
    </w:p>
    <w:p w:rsidR="00201A1A" w:rsidRPr="00732CB2" w:rsidRDefault="00BA45C1" w:rsidP="00AA6FAF">
      <w:pPr>
        <w:spacing w:line="240" w:lineRule="auto"/>
        <w:ind w:firstLine="709"/>
        <w:jc w:val="both"/>
        <w:rPr>
          <w:rFonts w:ascii="Times New Roman" w:hAnsi="Times New Roman" w:cs="Times New Roman"/>
          <w:sz w:val="28"/>
          <w:szCs w:val="28"/>
        </w:rPr>
      </w:pPr>
      <w:r w:rsidRPr="00732CB2">
        <w:rPr>
          <w:rFonts w:ascii="Times New Roman" w:hAnsi="Times New Roman" w:cs="Times New Roman"/>
          <w:b/>
          <w:bCs/>
          <w:sz w:val="28"/>
          <w:szCs w:val="28"/>
        </w:rPr>
        <w:t>Велоэргометрия (ВЭМ)</w:t>
      </w:r>
    </w:p>
    <w:p w:rsidR="00732CB2" w:rsidRPr="00732CB2" w:rsidRDefault="00AA6FAF" w:rsidP="00AA6FAF">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32CB2" w:rsidRPr="00732CB2">
        <w:rPr>
          <w:rFonts w:ascii="Times New Roman" w:hAnsi="Times New Roman" w:cs="Times New Roman"/>
          <w:sz w:val="28"/>
          <w:szCs w:val="28"/>
        </w:rPr>
        <w:t xml:space="preserve">Самый распространенный вид нагрузочной пробы у взрослых, более информативен, тест с 20 приседаниями. Применяется для диагностики стенокардии, нарушений ритма и проводимости электрического импульса сердца, провоцируемых физической активностью. Также метод позволяет оценить устойчивость организма к физической нагрузке. Велоэргометрия является </w:t>
      </w:r>
      <w:proofErr w:type="spellStart"/>
      <w:r w:rsidR="00732CB2" w:rsidRPr="00732CB2">
        <w:rPr>
          <w:rFonts w:ascii="Times New Roman" w:hAnsi="Times New Roman" w:cs="Times New Roman"/>
          <w:sz w:val="28"/>
          <w:szCs w:val="28"/>
        </w:rPr>
        <w:t>популярны</w:t>
      </w:r>
      <w:proofErr w:type="gramStart"/>
      <w:r w:rsidR="00732CB2" w:rsidRPr="00732CB2">
        <w:rPr>
          <w:rFonts w:ascii="Times New Roman" w:hAnsi="Times New Roman" w:cs="Times New Roman"/>
          <w:sz w:val="28"/>
          <w:szCs w:val="28"/>
        </w:rPr>
        <w:t>.м</w:t>
      </w:r>
      <w:proofErr w:type="spellEnd"/>
      <w:proofErr w:type="gramEnd"/>
      <w:r w:rsidR="00732CB2" w:rsidRPr="00732CB2">
        <w:rPr>
          <w:rFonts w:ascii="Times New Roman" w:hAnsi="Times New Roman" w:cs="Times New Roman"/>
          <w:sz w:val="28"/>
          <w:szCs w:val="28"/>
        </w:rPr>
        <w:t xml:space="preserve"> и информативным тестом.</w:t>
      </w:r>
      <w:r w:rsidR="000E5C17">
        <w:rPr>
          <w:rFonts w:ascii="Times New Roman" w:hAnsi="Times New Roman" w:cs="Times New Roman"/>
          <w:sz w:val="28"/>
          <w:szCs w:val="28"/>
        </w:rPr>
        <w:t xml:space="preserve">      </w:t>
      </w:r>
    </w:p>
    <w:p w:rsidR="009B22F4" w:rsidRDefault="009B22F4" w:rsidP="009B22F4">
      <w:pPr>
        <w:spacing w:line="240" w:lineRule="auto"/>
        <w:jc w:val="both"/>
        <w:rPr>
          <w:rFonts w:ascii="Times New Roman" w:hAnsi="Times New Roman" w:cs="Times New Roman"/>
          <w:sz w:val="28"/>
          <w:szCs w:val="28"/>
        </w:rPr>
      </w:pPr>
      <w:r>
        <w:rPr>
          <w:rFonts w:ascii="Times New Roman" w:hAnsi="Times New Roman" w:cs="Times New Roman"/>
          <w:b/>
          <w:bCs/>
          <w:sz w:val="28"/>
          <w:szCs w:val="28"/>
        </w:rPr>
        <w:t xml:space="preserve">         </w:t>
      </w:r>
      <w:proofErr w:type="spellStart"/>
      <w:r w:rsidR="00BA45C1" w:rsidRPr="00732CB2">
        <w:rPr>
          <w:rFonts w:ascii="Times New Roman" w:hAnsi="Times New Roman" w:cs="Times New Roman"/>
          <w:b/>
          <w:bCs/>
          <w:sz w:val="28"/>
          <w:szCs w:val="28"/>
        </w:rPr>
        <w:t>Тредмил</w:t>
      </w:r>
      <w:proofErr w:type="spellEnd"/>
    </w:p>
    <w:p w:rsidR="00732CB2" w:rsidRPr="00732CB2" w:rsidRDefault="00732CB2" w:rsidP="009B22F4">
      <w:pPr>
        <w:spacing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 xml:space="preserve">Тест является американским аналогом велоэргометрии. Отличается видом физической нагрузки, в </w:t>
      </w:r>
      <w:proofErr w:type="gramStart"/>
      <w:r w:rsidRPr="00732CB2">
        <w:rPr>
          <w:rFonts w:ascii="Times New Roman" w:hAnsi="Times New Roman" w:cs="Times New Roman"/>
          <w:sz w:val="28"/>
          <w:szCs w:val="28"/>
        </w:rPr>
        <w:t>качестве</w:t>
      </w:r>
      <w:proofErr w:type="gramEnd"/>
      <w:r w:rsidRPr="00732CB2">
        <w:rPr>
          <w:rFonts w:ascii="Times New Roman" w:hAnsi="Times New Roman" w:cs="Times New Roman"/>
          <w:sz w:val="28"/>
          <w:szCs w:val="28"/>
        </w:rPr>
        <w:t xml:space="preserve"> которой </w:t>
      </w:r>
      <w:proofErr w:type="spellStart"/>
      <w:r w:rsidRPr="00732CB2">
        <w:rPr>
          <w:rFonts w:ascii="Times New Roman" w:hAnsi="Times New Roman" w:cs="Times New Roman"/>
          <w:sz w:val="28"/>
          <w:szCs w:val="28"/>
        </w:rPr>
        <w:t>тредмил</w:t>
      </w:r>
      <w:proofErr w:type="spellEnd"/>
      <w:r w:rsidRPr="00732CB2">
        <w:rPr>
          <w:rFonts w:ascii="Times New Roman" w:hAnsi="Times New Roman" w:cs="Times New Roman"/>
          <w:sz w:val="28"/>
          <w:szCs w:val="28"/>
        </w:rPr>
        <w:t xml:space="preserve"> использует беговую </w:t>
      </w:r>
      <w:r w:rsidRPr="00732CB2">
        <w:rPr>
          <w:rFonts w:ascii="Times New Roman" w:hAnsi="Times New Roman" w:cs="Times New Roman"/>
          <w:sz w:val="28"/>
          <w:szCs w:val="28"/>
        </w:rPr>
        <w:lastRenderedPageBreak/>
        <w:t xml:space="preserve">дорожку. На дорожке через определенные промежутки времени увеличивается угол наклона, имитируя подъем в гору. Данные также фиксируются на </w:t>
      </w:r>
      <w:proofErr w:type="gramStart"/>
      <w:r w:rsidRPr="00732CB2">
        <w:rPr>
          <w:rFonts w:ascii="Times New Roman" w:hAnsi="Times New Roman" w:cs="Times New Roman"/>
          <w:sz w:val="28"/>
          <w:szCs w:val="28"/>
        </w:rPr>
        <w:t>мониторе</w:t>
      </w:r>
      <w:proofErr w:type="gramEnd"/>
      <w:r w:rsidRPr="00732CB2">
        <w:rPr>
          <w:rFonts w:ascii="Times New Roman" w:hAnsi="Times New Roman" w:cs="Times New Roman"/>
          <w:sz w:val="28"/>
          <w:szCs w:val="28"/>
        </w:rPr>
        <w:t xml:space="preserve"> и во время и после тестовой ходьбы, затем проводится анализ отклонений от нормы.</w:t>
      </w:r>
    </w:p>
    <w:p w:rsidR="009B22F4" w:rsidRDefault="00BA45C1" w:rsidP="009B22F4">
      <w:pPr>
        <w:spacing w:line="240" w:lineRule="auto"/>
        <w:ind w:firstLine="709"/>
        <w:jc w:val="both"/>
        <w:rPr>
          <w:rFonts w:ascii="Times New Roman" w:hAnsi="Times New Roman" w:cs="Times New Roman"/>
          <w:sz w:val="28"/>
          <w:szCs w:val="28"/>
        </w:rPr>
      </w:pPr>
      <w:proofErr w:type="spellStart"/>
      <w:r w:rsidRPr="00732CB2">
        <w:rPr>
          <w:rFonts w:ascii="Times New Roman" w:hAnsi="Times New Roman" w:cs="Times New Roman"/>
          <w:b/>
          <w:bCs/>
          <w:sz w:val="28"/>
          <w:szCs w:val="28"/>
        </w:rPr>
        <w:t>Холтеровское</w:t>
      </w:r>
      <w:proofErr w:type="spellEnd"/>
      <w:r w:rsidRPr="00732CB2">
        <w:rPr>
          <w:rFonts w:ascii="Times New Roman" w:hAnsi="Times New Roman" w:cs="Times New Roman"/>
          <w:b/>
          <w:bCs/>
          <w:sz w:val="28"/>
          <w:szCs w:val="28"/>
        </w:rPr>
        <w:t xml:space="preserve"> </w:t>
      </w:r>
      <w:proofErr w:type="spellStart"/>
      <w:r w:rsidRPr="00732CB2">
        <w:rPr>
          <w:rFonts w:ascii="Times New Roman" w:hAnsi="Times New Roman" w:cs="Times New Roman"/>
          <w:b/>
          <w:bCs/>
          <w:sz w:val="28"/>
          <w:szCs w:val="28"/>
        </w:rPr>
        <w:t>мониторирование</w:t>
      </w:r>
      <w:proofErr w:type="spellEnd"/>
    </w:p>
    <w:p w:rsidR="000E5C17" w:rsidRDefault="00732CB2" w:rsidP="000E5C17">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 xml:space="preserve">Такое обследование можно назвать нагрузочным тестом только частично. Смысл данного метода заключается в том, что пациенту на сутки устанавливаются электроды, </w:t>
      </w:r>
      <w:proofErr w:type="spellStart"/>
      <w:r w:rsidRPr="00732CB2">
        <w:rPr>
          <w:rFonts w:ascii="Times New Roman" w:hAnsi="Times New Roman" w:cs="Times New Roman"/>
          <w:sz w:val="28"/>
          <w:szCs w:val="28"/>
        </w:rPr>
        <w:t>мониторирующие</w:t>
      </w:r>
      <w:proofErr w:type="spellEnd"/>
      <w:r w:rsidRPr="00732CB2">
        <w:rPr>
          <w:rFonts w:ascii="Times New Roman" w:hAnsi="Times New Roman" w:cs="Times New Roman"/>
          <w:sz w:val="28"/>
          <w:szCs w:val="28"/>
        </w:rPr>
        <w:t xml:space="preserve"> ЭКГ и жизненно-важные показатели с помощью специального прибора – </w:t>
      </w:r>
      <w:proofErr w:type="spellStart"/>
      <w:r w:rsidRPr="00732CB2">
        <w:rPr>
          <w:rFonts w:ascii="Times New Roman" w:hAnsi="Times New Roman" w:cs="Times New Roman"/>
          <w:sz w:val="28"/>
          <w:szCs w:val="28"/>
        </w:rPr>
        <w:t>Холтера</w:t>
      </w:r>
      <w:proofErr w:type="spellEnd"/>
      <w:r w:rsidRPr="00732CB2">
        <w:rPr>
          <w:rFonts w:ascii="Times New Roman" w:hAnsi="Times New Roman" w:cs="Times New Roman"/>
          <w:sz w:val="28"/>
          <w:szCs w:val="28"/>
        </w:rPr>
        <w:t xml:space="preserve">. В течение наблюдательного периода человек живет обычной жизнью: ест, спит, выполняет физические упражнения, подвергается эмоциональному стрессу. При желании во время его проведения можно провести и одну из функциональных проб, например, 20 раз присесть. Все свои действия испытуемый должен зафиксировать в </w:t>
      </w:r>
      <w:proofErr w:type="gramStart"/>
      <w:r w:rsidRPr="00732CB2">
        <w:rPr>
          <w:rFonts w:ascii="Times New Roman" w:hAnsi="Times New Roman" w:cs="Times New Roman"/>
          <w:sz w:val="28"/>
          <w:szCs w:val="28"/>
        </w:rPr>
        <w:t>дневнике</w:t>
      </w:r>
      <w:proofErr w:type="gramEnd"/>
      <w:r w:rsidRPr="00732CB2">
        <w:rPr>
          <w:rFonts w:ascii="Times New Roman" w:hAnsi="Times New Roman" w:cs="Times New Roman"/>
          <w:sz w:val="28"/>
          <w:szCs w:val="28"/>
        </w:rPr>
        <w:t>.</w:t>
      </w:r>
    </w:p>
    <w:p w:rsidR="00732CB2" w:rsidRPr="00732CB2" w:rsidRDefault="00732CB2" w:rsidP="000E5C17">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 xml:space="preserve">После окончания теста выполняется анализ </w:t>
      </w:r>
      <w:proofErr w:type="gramStart"/>
      <w:r w:rsidRPr="00732CB2">
        <w:rPr>
          <w:rFonts w:ascii="Times New Roman" w:hAnsi="Times New Roman" w:cs="Times New Roman"/>
          <w:sz w:val="28"/>
          <w:szCs w:val="28"/>
        </w:rPr>
        <w:t>суточной</w:t>
      </w:r>
      <w:proofErr w:type="gramEnd"/>
      <w:r w:rsidRPr="00732CB2">
        <w:rPr>
          <w:rFonts w:ascii="Times New Roman" w:hAnsi="Times New Roman" w:cs="Times New Roman"/>
          <w:sz w:val="28"/>
          <w:szCs w:val="28"/>
        </w:rPr>
        <w:t xml:space="preserve"> ЭКГ и действий пациента, что позволяет оценить работу его сердца в разных условиях. Интерпретация полученных данных зависит от того, насколько хорошо будет заполнен дневник.</w:t>
      </w:r>
    </w:p>
    <w:p w:rsidR="00201A1A" w:rsidRPr="00732CB2" w:rsidRDefault="00BA45C1" w:rsidP="000E5C17">
      <w:pPr>
        <w:spacing w:after="0" w:line="240" w:lineRule="auto"/>
        <w:ind w:firstLine="709"/>
        <w:jc w:val="both"/>
        <w:rPr>
          <w:rFonts w:ascii="Times New Roman" w:hAnsi="Times New Roman" w:cs="Times New Roman"/>
          <w:sz w:val="28"/>
          <w:szCs w:val="28"/>
        </w:rPr>
      </w:pPr>
      <w:proofErr w:type="gramStart"/>
      <w:r w:rsidRPr="00732CB2">
        <w:rPr>
          <w:rFonts w:ascii="Times New Roman" w:hAnsi="Times New Roman" w:cs="Times New Roman"/>
          <w:sz w:val="28"/>
          <w:szCs w:val="28"/>
        </w:rPr>
        <w:t>Исследование нервной и мышечной систем также занимает значительное место, так как физические нагрузки, особенно спортивная тренировка и соревнования, предъявляют к этим системам высокие требования.</w:t>
      </w:r>
      <w:proofErr w:type="gramEnd"/>
      <w:r w:rsidRPr="00732CB2">
        <w:rPr>
          <w:rFonts w:ascii="Times New Roman" w:hAnsi="Times New Roman" w:cs="Times New Roman"/>
          <w:sz w:val="28"/>
          <w:szCs w:val="28"/>
        </w:rPr>
        <w:t xml:space="preserve"> Известно, что нерациональная тренировка нередко ведет к травмам и заболеваниям нервно-мышечного аппарата. В связи с этим при ВПН необходимо производить максимально широкое исследование, позволяющее оценивать воздействие нагрузок на эти системы: исследование быстроты движений конечностей, силы и статической выносливости мышц, точности воспроизведения движений по амплитуде и силе при выключенном зрении, координационные пробы </w:t>
      </w:r>
      <w:proofErr w:type="spellStart"/>
      <w:r w:rsidRPr="00732CB2">
        <w:rPr>
          <w:rFonts w:ascii="Times New Roman" w:hAnsi="Times New Roman" w:cs="Times New Roman"/>
          <w:sz w:val="28"/>
          <w:szCs w:val="28"/>
        </w:rPr>
        <w:t>Ромберга</w:t>
      </w:r>
      <w:proofErr w:type="spellEnd"/>
      <w:r w:rsidRPr="00732CB2">
        <w:rPr>
          <w:rFonts w:ascii="Times New Roman" w:hAnsi="Times New Roman" w:cs="Times New Roman"/>
          <w:sz w:val="28"/>
          <w:szCs w:val="28"/>
        </w:rPr>
        <w:t>, определение тремора.</w:t>
      </w:r>
    </w:p>
    <w:p w:rsidR="00201A1A" w:rsidRPr="00732CB2" w:rsidRDefault="00BA45C1" w:rsidP="000E5C17">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Общее утомление, снижение лабильности мышц после выполнения больших нагрузок ведут к снижению быстроты движений (т. е. их количества за исследуемый промежуток времени)</w:t>
      </w:r>
      <w:proofErr w:type="gramStart"/>
      <w:r w:rsidRPr="00732CB2">
        <w:rPr>
          <w:rFonts w:ascii="Times New Roman" w:hAnsi="Times New Roman" w:cs="Times New Roman"/>
          <w:sz w:val="28"/>
          <w:szCs w:val="28"/>
        </w:rPr>
        <w:t>;к</w:t>
      </w:r>
      <w:proofErr w:type="gramEnd"/>
      <w:r w:rsidRPr="00732CB2">
        <w:rPr>
          <w:rFonts w:ascii="Times New Roman" w:hAnsi="Times New Roman" w:cs="Times New Roman"/>
          <w:sz w:val="28"/>
          <w:szCs w:val="28"/>
        </w:rPr>
        <w:t xml:space="preserve">оординация движений, оцениваемая с помощью одного из вариантов пробы </w:t>
      </w:r>
      <w:proofErr w:type="spellStart"/>
      <w:r w:rsidRPr="00732CB2">
        <w:rPr>
          <w:rFonts w:ascii="Times New Roman" w:hAnsi="Times New Roman" w:cs="Times New Roman"/>
          <w:sz w:val="28"/>
          <w:szCs w:val="28"/>
        </w:rPr>
        <w:t>Ромберга</w:t>
      </w:r>
      <w:proofErr w:type="spellEnd"/>
      <w:r w:rsidRPr="00732CB2">
        <w:rPr>
          <w:rFonts w:ascii="Times New Roman" w:hAnsi="Times New Roman" w:cs="Times New Roman"/>
          <w:sz w:val="28"/>
          <w:szCs w:val="28"/>
        </w:rPr>
        <w:t>, ухудшается; число ошибок при анализе точности воспроизведения заданных движений по амплитуде или силе при выключенном зрении, характеризующих состояние мышечно-суставной чувствительности, увеличивается; тремор усиливается (по мере восстановления после физических нагрузок он уменьшается).</w:t>
      </w:r>
    </w:p>
    <w:p w:rsidR="00201A1A" w:rsidRPr="00732CB2" w:rsidRDefault="00BA45C1" w:rsidP="000E5C17">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 xml:space="preserve">Радиотелеметрические методы исследования получили в настоящее время широкое распространение. Они позволяют изучать изменение различных физиологических показателей непосредственно во время выполнения физических нагрузок. Необходимость таких исследований вызвана тем, что, как уже говорилось, характер регулирования физиологических функций во время мышечной работы и даже в самый ближайший восстановительный период после нее не одинаков. </w:t>
      </w:r>
      <w:proofErr w:type="gramStart"/>
      <w:r w:rsidRPr="00732CB2">
        <w:rPr>
          <w:rFonts w:ascii="Times New Roman" w:hAnsi="Times New Roman" w:cs="Times New Roman"/>
          <w:sz w:val="28"/>
          <w:szCs w:val="28"/>
        </w:rPr>
        <w:t>Поэтому</w:t>
      </w:r>
      <w:proofErr w:type="gramEnd"/>
      <w:r w:rsidRPr="00732CB2">
        <w:rPr>
          <w:rFonts w:ascii="Times New Roman" w:hAnsi="Times New Roman" w:cs="Times New Roman"/>
          <w:sz w:val="28"/>
          <w:szCs w:val="28"/>
        </w:rPr>
        <w:t xml:space="preserve"> каким бы минимальным ни был интервал между концом работы и </w:t>
      </w:r>
      <w:r w:rsidRPr="00732CB2">
        <w:rPr>
          <w:rFonts w:ascii="Times New Roman" w:hAnsi="Times New Roman" w:cs="Times New Roman"/>
          <w:sz w:val="28"/>
          <w:szCs w:val="28"/>
        </w:rPr>
        <w:lastRenderedPageBreak/>
        <w:t>исследованием, все же изучаются последействие и восстановительные процессы. Приспособляемость же организма к нагрузкам наиболее достоверно может быть определена при исследовании, проводимом непосредственно во время мышечной работы.</w:t>
      </w:r>
    </w:p>
    <w:p w:rsidR="00201A1A" w:rsidRPr="00732CB2" w:rsidRDefault="00BA45C1" w:rsidP="000E5C17">
      <w:pPr>
        <w:spacing w:after="0" w:line="240" w:lineRule="auto"/>
        <w:ind w:firstLine="709"/>
        <w:jc w:val="both"/>
        <w:rPr>
          <w:rFonts w:ascii="Times New Roman" w:hAnsi="Times New Roman" w:cs="Times New Roman"/>
          <w:sz w:val="28"/>
          <w:szCs w:val="28"/>
        </w:rPr>
      </w:pPr>
      <w:r w:rsidRPr="00732CB2">
        <w:rPr>
          <w:rFonts w:ascii="Times New Roman" w:hAnsi="Times New Roman" w:cs="Times New Roman"/>
          <w:sz w:val="28"/>
          <w:szCs w:val="28"/>
        </w:rPr>
        <w:t xml:space="preserve">Большинство исследований в области физиологии физических нагрузок направлено на изучение их влияния на весь организм. В подавляющем большинстве исследований измеряют такие переменные величины, как параметры дыхания и потребление кислорода, электрокардиограмму, частоту сердечных сокращений и другие показатели сердечной деятельности, температуру тела и интенсивность потоотделения. В настоящее время существенный прогресс в </w:t>
      </w:r>
      <w:proofErr w:type="gramStart"/>
      <w:r w:rsidRPr="00732CB2">
        <w:rPr>
          <w:rFonts w:ascii="Times New Roman" w:hAnsi="Times New Roman" w:cs="Times New Roman"/>
          <w:sz w:val="28"/>
          <w:szCs w:val="28"/>
        </w:rPr>
        <w:t>исследованиях</w:t>
      </w:r>
      <w:proofErr w:type="gramEnd"/>
      <w:r w:rsidRPr="00732CB2">
        <w:rPr>
          <w:rFonts w:ascii="Times New Roman" w:hAnsi="Times New Roman" w:cs="Times New Roman"/>
          <w:sz w:val="28"/>
          <w:szCs w:val="28"/>
        </w:rPr>
        <w:t xml:space="preserve"> достигнут благодаря внедрению компьютерных технологий, микропроцессорных устройств. Это позволяет не только получать информацию, но и обрабатывать ее, получая более обобщенные сведения, новые данные о состоянии механизмов происходящих изменений и т.д.</w:t>
      </w:r>
    </w:p>
    <w:p w:rsidR="00732CB2" w:rsidRPr="00732CB2" w:rsidRDefault="00732CB2" w:rsidP="009B22F4">
      <w:pPr>
        <w:spacing w:line="240" w:lineRule="auto"/>
        <w:ind w:firstLine="709"/>
        <w:jc w:val="both"/>
        <w:rPr>
          <w:rFonts w:ascii="Times New Roman" w:hAnsi="Times New Roman" w:cs="Times New Roman"/>
          <w:sz w:val="28"/>
          <w:szCs w:val="28"/>
        </w:rPr>
      </w:pPr>
    </w:p>
    <w:sectPr w:rsidR="00732CB2" w:rsidRPr="00732C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71EFF"/>
    <w:multiLevelType w:val="hybridMultilevel"/>
    <w:tmpl w:val="C6FE7230"/>
    <w:lvl w:ilvl="0" w:tplc="0FAA6728">
      <w:start w:val="1"/>
      <w:numFmt w:val="bullet"/>
      <w:lvlText w:val=""/>
      <w:lvlJc w:val="left"/>
      <w:pPr>
        <w:tabs>
          <w:tab w:val="num" w:pos="720"/>
        </w:tabs>
        <w:ind w:left="720" w:hanging="360"/>
      </w:pPr>
      <w:rPr>
        <w:rFonts w:ascii="Wingdings 2" w:hAnsi="Wingdings 2" w:hint="default"/>
      </w:rPr>
    </w:lvl>
    <w:lvl w:ilvl="1" w:tplc="062E54B2" w:tentative="1">
      <w:start w:val="1"/>
      <w:numFmt w:val="bullet"/>
      <w:lvlText w:val=""/>
      <w:lvlJc w:val="left"/>
      <w:pPr>
        <w:tabs>
          <w:tab w:val="num" w:pos="1440"/>
        </w:tabs>
        <w:ind w:left="1440" w:hanging="360"/>
      </w:pPr>
      <w:rPr>
        <w:rFonts w:ascii="Wingdings 2" w:hAnsi="Wingdings 2" w:hint="default"/>
      </w:rPr>
    </w:lvl>
    <w:lvl w:ilvl="2" w:tplc="B7C69A86" w:tentative="1">
      <w:start w:val="1"/>
      <w:numFmt w:val="bullet"/>
      <w:lvlText w:val=""/>
      <w:lvlJc w:val="left"/>
      <w:pPr>
        <w:tabs>
          <w:tab w:val="num" w:pos="2160"/>
        </w:tabs>
        <w:ind w:left="2160" w:hanging="360"/>
      </w:pPr>
      <w:rPr>
        <w:rFonts w:ascii="Wingdings 2" w:hAnsi="Wingdings 2" w:hint="default"/>
      </w:rPr>
    </w:lvl>
    <w:lvl w:ilvl="3" w:tplc="A44228E4" w:tentative="1">
      <w:start w:val="1"/>
      <w:numFmt w:val="bullet"/>
      <w:lvlText w:val=""/>
      <w:lvlJc w:val="left"/>
      <w:pPr>
        <w:tabs>
          <w:tab w:val="num" w:pos="2880"/>
        </w:tabs>
        <w:ind w:left="2880" w:hanging="360"/>
      </w:pPr>
      <w:rPr>
        <w:rFonts w:ascii="Wingdings 2" w:hAnsi="Wingdings 2" w:hint="default"/>
      </w:rPr>
    </w:lvl>
    <w:lvl w:ilvl="4" w:tplc="25B29E86" w:tentative="1">
      <w:start w:val="1"/>
      <w:numFmt w:val="bullet"/>
      <w:lvlText w:val=""/>
      <w:lvlJc w:val="left"/>
      <w:pPr>
        <w:tabs>
          <w:tab w:val="num" w:pos="3600"/>
        </w:tabs>
        <w:ind w:left="3600" w:hanging="360"/>
      </w:pPr>
      <w:rPr>
        <w:rFonts w:ascii="Wingdings 2" w:hAnsi="Wingdings 2" w:hint="default"/>
      </w:rPr>
    </w:lvl>
    <w:lvl w:ilvl="5" w:tplc="E1D67E72" w:tentative="1">
      <w:start w:val="1"/>
      <w:numFmt w:val="bullet"/>
      <w:lvlText w:val=""/>
      <w:lvlJc w:val="left"/>
      <w:pPr>
        <w:tabs>
          <w:tab w:val="num" w:pos="4320"/>
        </w:tabs>
        <w:ind w:left="4320" w:hanging="360"/>
      </w:pPr>
      <w:rPr>
        <w:rFonts w:ascii="Wingdings 2" w:hAnsi="Wingdings 2" w:hint="default"/>
      </w:rPr>
    </w:lvl>
    <w:lvl w:ilvl="6" w:tplc="3FC244EE" w:tentative="1">
      <w:start w:val="1"/>
      <w:numFmt w:val="bullet"/>
      <w:lvlText w:val=""/>
      <w:lvlJc w:val="left"/>
      <w:pPr>
        <w:tabs>
          <w:tab w:val="num" w:pos="5040"/>
        </w:tabs>
        <w:ind w:left="5040" w:hanging="360"/>
      </w:pPr>
      <w:rPr>
        <w:rFonts w:ascii="Wingdings 2" w:hAnsi="Wingdings 2" w:hint="default"/>
      </w:rPr>
    </w:lvl>
    <w:lvl w:ilvl="7" w:tplc="D7C88C90" w:tentative="1">
      <w:start w:val="1"/>
      <w:numFmt w:val="bullet"/>
      <w:lvlText w:val=""/>
      <w:lvlJc w:val="left"/>
      <w:pPr>
        <w:tabs>
          <w:tab w:val="num" w:pos="5760"/>
        </w:tabs>
        <w:ind w:left="5760" w:hanging="360"/>
      </w:pPr>
      <w:rPr>
        <w:rFonts w:ascii="Wingdings 2" w:hAnsi="Wingdings 2" w:hint="default"/>
      </w:rPr>
    </w:lvl>
    <w:lvl w:ilvl="8" w:tplc="1188F1F0" w:tentative="1">
      <w:start w:val="1"/>
      <w:numFmt w:val="bullet"/>
      <w:lvlText w:val=""/>
      <w:lvlJc w:val="left"/>
      <w:pPr>
        <w:tabs>
          <w:tab w:val="num" w:pos="6480"/>
        </w:tabs>
        <w:ind w:left="6480" w:hanging="360"/>
      </w:pPr>
      <w:rPr>
        <w:rFonts w:ascii="Wingdings 2" w:hAnsi="Wingdings 2" w:hint="default"/>
      </w:rPr>
    </w:lvl>
  </w:abstractNum>
  <w:abstractNum w:abstractNumId="1">
    <w:nsid w:val="123A627B"/>
    <w:multiLevelType w:val="hybridMultilevel"/>
    <w:tmpl w:val="BF2EE6F6"/>
    <w:lvl w:ilvl="0" w:tplc="EA0EA26C">
      <w:start w:val="1"/>
      <w:numFmt w:val="bullet"/>
      <w:lvlText w:val=""/>
      <w:lvlJc w:val="left"/>
      <w:pPr>
        <w:tabs>
          <w:tab w:val="num" w:pos="360"/>
        </w:tabs>
        <w:ind w:left="360" w:hanging="360"/>
      </w:pPr>
      <w:rPr>
        <w:rFonts w:ascii="Wingdings 2" w:hAnsi="Wingdings 2" w:hint="default"/>
      </w:rPr>
    </w:lvl>
    <w:lvl w:ilvl="1" w:tplc="ADA4013A" w:tentative="1">
      <w:start w:val="1"/>
      <w:numFmt w:val="bullet"/>
      <w:lvlText w:val=""/>
      <w:lvlJc w:val="left"/>
      <w:pPr>
        <w:tabs>
          <w:tab w:val="num" w:pos="1440"/>
        </w:tabs>
        <w:ind w:left="1440" w:hanging="360"/>
      </w:pPr>
      <w:rPr>
        <w:rFonts w:ascii="Wingdings 2" w:hAnsi="Wingdings 2" w:hint="default"/>
      </w:rPr>
    </w:lvl>
    <w:lvl w:ilvl="2" w:tplc="76A86FAE" w:tentative="1">
      <w:start w:val="1"/>
      <w:numFmt w:val="bullet"/>
      <w:lvlText w:val=""/>
      <w:lvlJc w:val="left"/>
      <w:pPr>
        <w:tabs>
          <w:tab w:val="num" w:pos="2160"/>
        </w:tabs>
        <w:ind w:left="2160" w:hanging="360"/>
      </w:pPr>
      <w:rPr>
        <w:rFonts w:ascii="Wingdings 2" w:hAnsi="Wingdings 2" w:hint="default"/>
      </w:rPr>
    </w:lvl>
    <w:lvl w:ilvl="3" w:tplc="0A524E38" w:tentative="1">
      <w:start w:val="1"/>
      <w:numFmt w:val="bullet"/>
      <w:lvlText w:val=""/>
      <w:lvlJc w:val="left"/>
      <w:pPr>
        <w:tabs>
          <w:tab w:val="num" w:pos="2880"/>
        </w:tabs>
        <w:ind w:left="2880" w:hanging="360"/>
      </w:pPr>
      <w:rPr>
        <w:rFonts w:ascii="Wingdings 2" w:hAnsi="Wingdings 2" w:hint="default"/>
      </w:rPr>
    </w:lvl>
    <w:lvl w:ilvl="4" w:tplc="2A06AC8A" w:tentative="1">
      <w:start w:val="1"/>
      <w:numFmt w:val="bullet"/>
      <w:lvlText w:val=""/>
      <w:lvlJc w:val="left"/>
      <w:pPr>
        <w:tabs>
          <w:tab w:val="num" w:pos="3600"/>
        </w:tabs>
        <w:ind w:left="3600" w:hanging="360"/>
      </w:pPr>
      <w:rPr>
        <w:rFonts w:ascii="Wingdings 2" w:hAnsi="Wingdings 2" w:hint="default"/>
      </w:rPr>
    </w:lvl>
    <w:lvl w:ilvl="5" w:tplc="A4A61FAE" w:tentative="1">
      <w:start w:val="1"/>
      <w:numFmt w:val="bullet"/>
      <w:lvlText w:val=""/>
      <w:lvlJc w:val="left"/>
      <w:pPr>
        <w:tabs>
          <w:tab w:val="num" w:pos="4320"/>
        </w:tabs>
        <w:ind w:left="4320" w:hanging="360"/>
      </w:pPr>
      <w:rPr>
        <w:rFonts w:ascii="Wingdings 2" w:hAnsi="Wingdings 2" w:hint="default"/>
      </w:rPr>
    </w:lvl>
    <w:lvl w:ilvl="6" w:tplc="CA5A5248" w:tentative="1">
      <w:start w:val="1"/>
      <w:numFmt w:val="bullet"/>
      <w:lvlText w:val=""/>
      <w:lvlJc w:val="left"/>
      <w:pPr>
        <w:tabs>
          <w:tab w:val="num" w:pos="5040"/>
        </w:tabs>
        <w:ind w:left="5040" w:hanging="360"/>
      </w:pPr>
      <w:rPr>
        <w:rFonts w:ascii="Wingdings 2" w:hAnsi="Wingdings 2" w:hint="default"/>
      </w:rPr>
    </w:lvl>
    <w:lvl w:ilvl="7" w:tplc="284E7B06" w:tentative="1">
      <w:start w:val="1"/>
      <w:numFmt w:val="bullet"/>
      <w:lvlText w:val=""/>
      <w:lvlJc w:val="left"/>
      <w:pPr>
        <w:tabs>
          <w:tab w:val="num" w:pos="5760"/>
        </w:tabs>
        <w:ind w:left="5760" w:hanging="360"/>
      </w:pPr>
      <w:rPr>
        <w:rFonts w:ascii="Wingdings 2" w:hAnsi="Wingdings 2" w:hint="default"/>
      </w:rPr>
    </w:lvl>
    <w:lvl w:ilvl="8" w:tplc="FEE8D010" w:tentative="1">
      <w:start w:val="1"/>
      <w:numFmt w:val="bullet"/>
      <w:lvlText w:val=""/>
      <w:lvlJc w:val="left"/>
      <w:pPr>
        <w:tabs>
          <w:tab w:val="num" w:pos="6480"/>
        </w:tabs>
        <w:ind w:left="6480" w:hanging="360"/>
      </w:pPr>
      <w:rPr>
        <w:rFonts w:ascii="Wingdings 2" w:hAnsi="Wingdings 2" w:hint="default"/>
      </w:rPr>
    </w:lvl>
  </w:abstractNum>
  <w:abstractNum w:abstractNumId="2">
    <w:nsid w:val="178C17B3"/>
    <w:multiLevelType w:val="hybridMultilevel"/>
    <w:tmpl w:val="C2C0C6DE"/>
    <w:lvl w:ilvl="0" w:tplc="C1E2A240">
      <w:start w:val="1"/>
      <w:numFmt w:val="bullet"/>
      <w:lvlText w:val=""/>
      <w:lvlJc w:val="left"/>
      <w:pPr>
        <w:tabs>
          <w:tab w:val="num" w:pos="720"/>
        </w:tabs>
        <w:ind w:left="720" w:hanging="360"/>
      </w:pPr>
      <w:rPr>
        <w:rFonts w:ascii="Wingdings 2" w:hAnsi="Wingdings 2" w:hint="default"/>
      </w:rPr>
    </w:lvl>
    <w:lvl w:ilvl="1" w:tplc="F8FC8E3E" w:tentative="1">
      <w:start w:val="1"/>
      <w:numFmt w:val="bullet"/>
      <w:lvlText w:val=""/>
      <w:lvlJc w:val="left"/>
      <w:pPr>
        <w:tabs>
          <w:tab w:val="num" w:pos="1440"/>
        </w:tabs>
        <w:ind w:left="1440" w:hanging="360"/>
      </w:pPr>
      <w:rPr>
        <w:rFonts w:ascii="Wingdings 2" w:hAnsi="Wingdings 2" w:hint="default"/>
      </w:rPr>
    </w:lvl>
    <w:lvl w:ilvl="2" w:tplc="8A7633C6" w:tentative="1">
      <w:start w:val="1"/>
      <w:numFmt w:val="bullet"/>
      <w:lvlText w:val=""/>
      <w:lvlJc w:val="left"/>
      <w:pPr>
        <w:tabs>
          <w:tab w:val="num" w:pos="2160"/>
        </w:tabs>
        <w:ind w:left="2160" w:hanging="360"/>
      </w:pPr>
      <w:rPr>
        <w:rFonts w:ascii="Wingdings 2" w:hAnsi="Wingdings 2" w:hint="default"/>
      </w:rPr>
    </w:lvl>
    <w:lvl w:ilvl="3" w:tplc="911A1584" w:tentative="1">
      <w:start w:val="1"/>
      <w:numFmt w:val="bullet"/>
      <w:lvlText w:val=""/>
      <w:lvlJc w:val="left"/>
      <w:pPr>
        <w:tabs>
          <w:tab w:val="num" w:pos="2880"/>
        </w:tabs>
        <w:ind w:left="2880" w:hanging="360"/>
      </w:pPr>
      <w:rPr>
        <w:rFonts w:ascii="Wingdings 2" w:hAnsi="Wingdings 2" w:hint="default"/>
      </w:rPr>
    </w:lvl>
    <w:lvl w:ilvl="4" w:tplc="B25626F0" w:tentative="1">
      <w:start w:val="1"/>
      <w:numFmt w:val="bullet"/>
      <w:lvlText w:val=""/>
      <w:lvlJc w:val="left"/>
      <w:pPr>
        <w:tabs>
          <w:tab w:val="num" w:pos="3600"/>
        </w:tabs>
        <w:ind w:left="3600" w:hanging="360"/>
      </w:pPr>
      <w:rPr>
        <w:rFonts w:ascii="Wingdings 2" w:hAnsi="Wingdings 2" w:hint="default"/>
      </w:rPr>
    </w:lvl>
    <w:lvl w:ilvl="5" w:tplc="175EC378" w:tentative="1">
      <w:start w:val="1"/>
      <w:numFmt w:val="bullet"/>
      <w:lvlText w:val=""/>
      <w:lvlJc w:val="left"/>
      <w:pPr>
        <w:tabs>
          <w:tab w:val="num" w:pos="4320"/>
        </w:tabs>
        <w:ind w:left="4320" w:hanging="360"/>
      </w:pPr>
      <w:rPr>
        <w:rFonts w:ascii="Wingdings 2" w:hAnsi="Wingdings 2" w:hint="default"/>
      </w:rPr>
    </w:lvl>
    <w:lvl w:ilvl="6" w:tplc="68A640EC" w:tentative="1">
      <w:start w:val="1"/>
      <w:numFmt w:val="bullet"/>
      <w:lvlText w:val=""/>
      <w:lvlJc w:val="left"/>
      <w:pPr>
        <w:tabs>
          <w:tab w:val="num" w:pos="5040"/>
        </w:tabs>
        <w:ind w:left="5040" w:hanging="360"/>
      </w:pPr>
      <w:rPr>
        <w:rFonts w:ascii="Wingdings 2" w:hAnsi="Wingdings 2" w:hint="default"/>
      </w:rPr>
    </w:lvl>
    <w:lvl w:ilvl="7" w:tplc="1E6A4C08" w:tentative="1">
      <w:start w:val="1"/>
      <w:numFmt w:val="bullet"/>
      <w:lvlText w:val=""/>
      <w:lvlJc w:val="left"/>
      <w:pPr>
        <w:tabs>
          <w:tab w:val="num" w:pos="5760"/>
        </w:tabs>
        <w:ind w:left="5760" w:hanging="360"/>
      </w:pPr>
      <w:rPr>
        <w:rFonts w:ascii="Wingdings 2" w:hAnsi="Wingdings 2" w:hint="default"/>
      </w:rPr>
    </w:lvl>
    <w:lvl w:ilvl="8" w:tplc="2CE494B4" w:tentative="1">
      <w:start w:val="1"/>
      <w:numFmt w:val="bullet"/>
      <w:lvlText w:val=""/>
      <w:lvlJc w:val="left"/>
      <w:pPr>
        <w:tabs>
          <w:tab w:val="num" w:pos="6480"/>
        </w:tabs>
        <w:ind w:left="6480" w:hanging="360"/>
      </w:pPr>
      <w:rPr>
        <w:rFonts w:ascii="Wingdings 2" w:hAnsi="Wingdings 2" w:hint="default"/>
      </w:rPr>
    </w:lvl>
  </w:abstractNum>
  <w:abstractNum w:abstractNumId="3">
    <w:nsid w:val="1BE66E31"/>
    <w:multiLevelType w:val="hybridMultilevel"/>
    <w:tmpl w:val="2F0AE410"/>
    <w:lvl w:ilvl="0" w:tplc="C8B69DB4">
      <w:start w:val="1"/>
      <w:numFmt w:val="bullet"/>
      <w:lvlText w:val=""/>
      <w:lvlJc w:val="left"/>
      <w:pPr>
        <w:tabs>
          <w:tab w:val="num" w:pos="720"/>
        </w:tabs>
        <w:ind w:left="720" w:hanging="360"/>
      </w:pPr>
      <w:rPr>
        <w:rFonts w:ascii="Wingdings 2" w:hAnsi="Wingdings 2" w:hint="default"/>
      </w:rPr>
    </w:lvl>
    <w:lvl w:ilvl="1" w:tplc="9F807990" w:tentative="1">
      <w:start w:val="1"/>
      <w:numFmt w:val="bullet"/>
      <w:lvlText w:val=""/>
      <w:lvlJc w:val="left"/>
      <w:pPr>
        <w:tabs>
          <w:tab w:val="num" w:pos="1440"/>
        </w:tabs>
        <w:ind w:left="1440" w:hanging="360"/>
      </w:pPr>
      <w:rPr>
        <w:rFonts w:ascii="Wingdings 2" w:hAnsi="Wingdings 2" w:hint="default"/>
      </w:rPr>
    </w:lvl>
    <w:lvl w:ilvl="2" w:tplc="1750D878" w:tentative="1">
      <w:start w:val="1"/>
      <w:numFmt w:val="bullet"/>
      <w:lvlText w:val=""/>
      <w:lvlJc w:val="left"/>
      <w:pPr>
        <w:tabs>
          <w:tab w:val="num" w:pos="2160"/>
        </w:tabs>
        <w:ind w:left="2160" w:hanging="360"/>
      </w:pPr>
      <w:rPr>
        <w:rFonts w:ascii="Wingdings 2" w:hAnsi="Wingdings 2" w:hint="default"/>
      </w:rPr>
    </w:lvl>
    <w:lvl w:ilvl="3" w:tplc="016251F4" w:tentative="1">
      <w:start w:val="1"/>
      <w:numFmt w:val="bullet"/>
      <w:lvlText w:val=""/>
      <w:lvlJc w:val="left"/>
      <w:pPr>
        <w:tabs>
          <w:tab w:val="num" w:pos="2880"/>
        </w:tabs>
        <w:ind w:left="2880" w:hanging="360"/>
      </w:pPr>
      <w:rPr>
        <w:rFonts w:ascii="Wingdings 2" w:hAnsi="Wingdings 2" w:hint="default"/>
      </w:rPr>
    </w:lvl>
    <w:lvl w:ilvl="4" w:tplc="72F2346C" w:tentative="1">
      <w:start w:val="1"/>
      <w:numFmt w:val="bullet"/>
      <w:lvlText w:val=""/>
      <w:lvlJc w:val="left"/>
      <w:pPr>
        <w:tabs>
          <w:tab w:val="num" w:pos="3600"/>
        </w:tabs>
        <w:ind w:left="3600" w:hanging="360"/>
      </w:pPr>
      <w:rPr>
        <w:rFonts w:ascii="Wingdings 2" w:hAnsi="Wingdings 2" w:hint="default"/>
      </w:rPr>
    </w:lvl>
    <w:lvl w:ilvl="5" w:tplc="A33CA150" w:tentative="1">
      <w:start w:val="1"/>
      <w:numFmt w:val="bullet"/>
      <w:lvlText w:val=""/>
      <w:lvlJc w:val="left"/>
      <w:pPr>
        <w:tabs>
          <w:tab w:val="num" w:pos="4320"/>
        </w:tabs>
        <w:ind w:left="4320" w:hanging="360"/>
      </w:pPr>
      <w:rPr>
        <w:rFonts w:ascii="Wingdings 2" w:hAnsi="Wingdings 2" w:hint="default"/>
      </w:rPr>
    </w:lvl>
    <w:lvl w:ilvl="6" w:tplc="0EF42390" w:tentative="1">
      <w:start w:val="1"/>
      <w:numFmt w:val="bullet"/>
      <w:lvlText w:val=""/>
      <w:lvlJc w:val="left"/>
      <w:pPr>
        <w:tabs>
          <w:tab w:val="num" w:pos="5040"/>
        </w:tabs>
        <w:ind w:left="5040" w:hanging="360"/>
      </w:pPr>
      <w:rPr>
        <w:rFonts w:ascii="Wingdings 2" w:hAnsi="Wingdings 2" w:hint="default"/>
      </w:rPr>
    </w:lvl>
    <w:lvl w:ilvl="7" w:tplc="8C6C8B90" w:tentative="1">
      <w:start w:val="1"/>
      <w:numFmt w:val="bullet"/>
      <w:lvlText w:val=""/>
      <w:lvlJc w:val="left"/>
      <w:pPr>
        <w:tabs>
          <w:tab w:val="num" w:pos="5760"/>
        </w:tabs>
        <w:ind w:left="5760" w:hanging="360"/>
      </w:pPr>
      <w:rPr>
        <w:rFonts w:ascii="Wingdings 2" w:hAnsi="Wingdings 2" w:hint="default"/>
      </w:rPr>
    </w:lvl>
    <w:lvl w:ilvl="8" w:tplc="B41881F2" w:tentative="1">
      <w:start w:val="1"/>
      <w:numFmt w:val="bullet"/>
      <w:lvlText w:val=""/>
      <w:lvlJc w:val="left"/>
      <w:pPr>
        <w:tabs>
          <w:tab w:val="num" w:pos="6480"/>
        </w:tabs>
        <w:ind w:left="6480" w:hanging="360"/>
      </w:pPr>
      <w:rPr>
        <w:rFonts w:ascii="Wingdings 2" w:hAnsi="Wingdings 2" w:hint="default"/>
      </w:rPr>
    </w:lvl>
  </w:abstractNum>
  <w:abstractNum w:abstractNumId="4">
    <w:nsid w:val="26F37A46"/>
    <w:multiLevelType w:val="hybridMultilevel"/>
    <w:tmpl w:val="5D248A9E"/>
    <w:lvl w:ilvl="0" w:tplc="5F92BBDE">
      <w:start w:val="1"/>
      <w:numFmt w:val="bullet"/>
      <w:lvlText w:val=""/>
      <w:lvlJc w:val="left"/>
      <w:pPr>
        <w:tabs>
          <w:tab w:val="num" w:pos="720"/>
        </w:tabs>
        <w:ind w:left="720" w:hanging="360"/>
      </w:pPr>
      <w:rPr>
        <w:rFonts w:ascii="Wingdings 2" w:hAnsi="Wingdings 2" w:hint="default"/>
      </w:rPr>
    </w:lvl>
    <w:lvl w:ilvl="1" w:tplc="C80AA078" w:tentative="1">
      <w:start w:val="1"/>
      <w:numFmt w:val="bullet"/>
      <w:lvlText w:val=""/>
      <w:lvlJc w:val="left"/>
      <w:pPr>
        <w:tabs>
          <w:tab w:val="num" w:pos="1440"/>
        </w:tabs>
        <w:ind w:left="1440" w:hanging="360"/>
      </w:pPr>
      <w:rPr>
        <w:rFonts w:ascii="Wingdings 2" w:hAnsi="Wingdings 2" w:hint="default"/>
      </w:rPr>
    </w:lvl>
    <w:lvl w:ilvl="2" w:tplc="ADAE893A" w:tentative="1">
      <w:start w:val="1"/>
      <w:numFmt w:val="bullet"/>
      <w:lvlText w:val=""/>
      <w:lvlJc w:val="left"/>
      <w:pPr>
        <w:tabs>
          <w:tab w:val="num" w:pos="2160"/>
        </w:tabs>
        <w:ind w:left="2160" w:hanging="360"/>
      </w:pPr>
      <w:rPr>
        <w:rFonts w:ascii="Wingdings 2" w:hAnsi="Wingdings 2" w:hint="default"/>
      </w:rPr>
    </w:lvl>
    <w:lvl w:ilvl="3" w:tplc="1032C3AA" w:tentative="1">
      <w:start w:val="1"/>
      <w:numFmt w:val="bullet"/>
      <w:lvlText w:val=""/>
      <w:lvlJc w:val="left"/>
      <w:pPr>
        <w:tabs>
          <w:tab w:val="num" w:pos="2880"/>
        </w:tabs>
        <w:ind w:left="2880" w:hanging="360"/>
      </w:pPr>
      <w:rPr>
        <w:rFonts w:ascii="Wingdings 2" w:hAnsi="Wingdings 2" w:hint="default"/>
      </w:rPr>
    </w:lvl>
    <w:lvl w:ilvl="4" w:tplc="CB68F3E2" w:tentative="1">
      <w:start w:val="1"/>
      <w:numFmt w:val="bullet"/>
      <w:lvlText w:val=""/>
      <w:lvlJc w:val="left"/>
      <w:pPr>
        <w:tabs>
          <w:tab w:val="num" w:pos="3600"/>
        </w:tabs>
        <w:ind w:left="3600" w:hanging="360"/>
      </w:pPr>
      <w:rPr>
        <w:rFonts w:ascii="Wingdings 2" w:hAnsi="Wingdings 2" w:hint="default"/>
      </w:rPr>
    </w:lvl>
    <w:lvl w:ilvl="5" w:tplc="E0E6923C" w:tentative="1">
      <w:start w:val="1"/>
      <w:numFmt w:val="bullet"/>
      <w:lvlText w:val=""/>
      <w:lvlJc w:val="left"/>
      <w:pPr>
        <w:tabs>
          <w:tab w:val="num" w:pos="4320"/>
        </w:tabs>
        <w:ind w:left="4320" w:hanging="360"/>
      </w:pPr>
      <w:rPr>
        <w:rFonts w:ascii="Wingdings 2" w:hAnsi="Wingdings 2" w:hint="default"/>
      </w:rPr>
    </w:lvl>
    <w:lvl w:ilvl="6" w:tplc="7B2004C0" w:tentative="1">
      <w:start w:val="1"/>
      <w:numFmt w:val="bullet"/>
      <w:lvlText w:val=""/>
      <w:lvlJc w:val="left"/>
      <w:pPr>
        <w:tabs>
          <w:tab w:val="num" w:pos="5040"/>
        </w:tabs>
        <w:ind w:left="5040" w:hanging="360"/>
      </w:pPr>
      <w:rPr>
        <w:rFonts w:ascii="Wingdings 2" w:hAnsi="Wingdings 2" w:hint="default"/>
      </w:rPr>
    </w:lvl>
    <w:lvl w:ilvl="7" w:tplc="9DAE826E" w:tentative="1">
      <w:start w:val="1"/>
      <w:numFmt w:val="bullet"/>
      <w:lvlText w:val=""/>
      <w:lvlJc w:val="left"/>
      <w:pPr>
        <w:tabs>
          <w:tab w:val="num" w:pos="5760"/>
        </w:tabs>
        <w:ind w:left="5760" w:hanging="360"/>
      </w:pPr>
      <w:rPr>
        <w:rFonts w:ascii="Wingdings 2" w:hAnsi="Wingdings 2" w:hint="default"/>
      </w:rPr>
    </w:lvl>
    <w:lvl w:ilvl="8" w:tplc="3FD4F438" w:tentative="1">
      <w:start w:val="1"/>
      <w:numFmt w:val="bullet"/>
      <w:lvlText w:val=""/>
      <w:lvlJc w:val="left"/>
      <w:pPr>
        <w:tabs>
          <w:tab w:val="num" w:pos="6480"/>
        </w:tabs>
        <w:ind w:left="6480" w:hanging="360"/>
      </w:pPr>
      <w:rPr>
        <w:rFonts w:ascii="Wingdings 2" w:hAnsi="Wingdings 2" w:hint="default"/>
      </w:rPr>
    </w:lvl>
  </w:abstractNum>
  <w:abstractNum w:abstractNumId="5">
    <w:nsid w:val="331D1FBB"/>
    <w:multiLevelType w:val="hybridMultilevel"/>
    <w:tmpl w:val="F6A24EE0"/>
    <w:lvl w:ilvl="0" w:tplc="662AF6AC">
      <w:start w:val="1"/>
      <w:numFmt w:val="bullet"/>
      <w:lvlText w:val=""/>
      <w:lvlJc w:val="left"/>
      <w:pPr>
        <w:tabs>
          <w:tab w:val="num" w:pos="720"/>
        </w:tabs>
        <w:ind w:left="720" w:hanging="360"/>
      </w:pPr>
      <w:rPr>
        <w:rFonts w:ascii="Wingdings 2" w:hAnsi="Wingdings 2" w:hint="default"/>
      </w:rPr>
    </w:lvl>
    <w:lvl w:ilvl="1" w:tplc="D780C204" w:tentative="1">
      <w:start w:val="1"/>
      <w:numFmt w:val="bullet"/>
      <w:lvlText w:val=""/>
      <w:lvlJc w:val="left"/>
      <w:pPr>
        <w:tabs>
          <w:tab w:val="num" w:pos="1440"/>
        </w:tabs>
        <w:ind w:left="1440" w:hanging="360"/>
      </w:pPr>
      <w:rPr>
        <w:rFonts w:ascii="Wingdings 2" w:hAnsi="Wingdings 2" w:hint="default"/>
      </w:rPr>
    </w:lvl>
    <w:lvl w:ilvl="2" w:tplc="90E6298A" w:tentative="1">
      <w:start w:val="1"/>
      <w:numFmt w:val="bullet"/>
      <w:lvlText w:val=""/>
      <w:lvlJc w:val="left"/>
      <w:pPr>
        <w:tabs>
          <w:tab w:val="num" w:pos="2160"/>
        </w:tabs>
        <w:ind w:left="2160" w:hanging="360"/>
      </w:pPr>
      <w:rPr>
        <w:rFonts w:ascii="Wingdings 2" w:hAnsi="Wingdings 2" w:hint="default"/>
      </w:rPr>
    </w:lvl>
    <w:lvl w:ilvl="3" w:tplc="F63849C6" w:tentative="1">
      <w:start w:val="1"/>
      <w:numFmt w:val="bullet"/>
      <w:lvlText w:val=""/>
      <w:lvlJc w:val="left"/>
      <w:pPr>
        <w:tabs>
          <w:tab w:val="num" w:pos="2880"/>
        </w:tabs>
        <w:ind w:left="2880" w:hanging="360"/>
      </w:pPr>
      <w:rPr>
        <w:rFonts w:ascii="Wingdings 2" w:hAnsi="Wingdings 2" w:hint="default"/>
      </w:rPr>
    </w:lvl>
    <w:lvl w:ilvl="4" w:tplc="B3EAB952" w:tentative="1">
      <w:start w:val="1"/>
      <w:numFmt w:val="bullet"/>
      <w:lvlText w:val=""/>
      <w:lvlJc w:val="left"/>
      <w:pPr>
        <w:tabs>
          <w:tab w:val="num" w:pos="3600"/>
        </w:tabs>
        <w:ind w:left="3600" w:hanging="360"/>
      </w:pPr>
      <w:rPr>
        <w:rFonts w:ascii="Wingdings 2" w:hAnsi="Wingdings 2" w:hint="default"/>
      </w:rPr>
    </w:lvl>
    <w:lvl w:ilvl="5" w:tplc="35DC959A" w:tentative="1">
      <w:start w:val="1"/>
      <w:numFmt w:val="bullet"/>
      <w:lvlText w:val=""/>
      <w:lvlJc w:val="left"/>
      <w:pPr>
        <w:tabs>
          <w:tab w:val="num" w:pos="4320"/>
        </w:tabs>
        <w:ind w:left="4320" w:hanging="360"/>
      </w:pPr>
      <w:rPr>
        <w:rFonts w:ascii="Wingdings 2" w:hAnsi="Wingdings 2" w:hint="default"/>
      </w:rPr>
    </w:lvl>
    <w:lvl w:ilvl="6" w:tplc="A5AE7050" w:tentative="1">
      <w:start w:val="1"/>
      <w:numFmt w:val="bullet"/>
      <w:lvlText w:val=""/>
      <w:lvlJc w:val="left"/>
      <w:pPr>
        <w:tabs>
          <w:tab w:val="num" w:pos="5040"/>
        </w:tabs>
        <w:ind w:left="5040" w:hanging="360"/>
      </w:pPr>
      <w:rPr>
        <w:rFonts w:ascii="Wingdings 2" w:hAnsi="Wingdings 2" w:hint="default"/>
      </w:rPr>
    </w:lvl>
    <w:lvl w:ilvl="7" w:tplc="47248592" w:tentative="1">
      <w:start w:val="1"/>
      <w:numFmt w:val="bullet"/>
      <w:lvlText w:val=""/>
      <w:lvlJc w:val="left"/>
      <w:pPr>
        <w:tabs>
          <w:tab w:val="num" w:pos="5760"/>
        </w:tabs>
        <w:ind w:left="5760" w:hanging="360"/>
      </w:pPr>
      <w:rPr>
        <w:rFonts w:ascii="Wingdings 2" w:hAnsi="Wingdings 2" w:hint="default"/>
      </w:rPr>
    </w:lvl>
    <w:lvl w:ilvl="8" w:tplc="95C08938" w:tentative="1">
      <w:start w:val="1"/>
      <w:numFmt w:val="bullet"/>
      <w:lvlText w:val=""/>
      <w:lvlJc w:val="left"/>
      <w:pPr>
        <w:tabs>
          <w:tab w:val="num" w:pos="6480"/>
        </w:tabs>
        <w:ind w:left="6480" w:hanging="360"/>
      </w:pPr>
      <w:rPr>
        <w:rFonts w:ascii="Wingdings 2" w:hAnsi="Wingdings 2" w:hint="default"/>
      </w:rPr>
    </w:lvl>
  </w:abstractNum>
  <w:abstractNum w:abstractNumId="6">
    <w:nsid w:val="4AFA0E74"/>
    <w:multiLevelType w:val="hybridMultilevel"/>
    <w:tmpl w:val="4252B072"/>
    <w:lvl w:ilvl="0" w:tplc="ACC4762C">
      <w:start w:val="1"/>
      <w:numFmt w:val="bullet"/>
      <w:lvlText w:val=""/>
      <w:lvlJc w:val="left"/>
      <w:pPr>
        <w:tabs>
          <w:tab w:val="num" w:pos="720"/>
        </w:tabs>
        <w:ind w:left="720" w:hanging="360"/>
      </w:pPr>
      <w:rPr>
        <w:rFonts w:ascii="Wingdings 2" w:hAnsi="Wingdings 2" w:hint="default"/>
      </w:rPr>
    </w:lvl>
    <w:lvl w:ilvl="1" w:tplc="11042DCA" w:tentative="1">
      <w:start w:val="1"/>
      <w:numFmt w:val="bullet"/>
      <w:lvlText w:val=""/>
      <w:lvlJc w:val="left"/>
      <w:pPr>
        <w:tabs>
          <w:tab w:val="num" w:pos="1440"/>
        </w:tabs>
        <w:ind w:left="1440" w:hanging="360"/>
      </w:pPr>
      <w:rPr>
        <w:rFonts w:ascii="Wingdings 2" w:hAnsi="Wingdings 2" w:hint="default"/>
      </w:rPr>
    </w:lvl>
    <w:lvl w:ilvl="2" w:tplc="2A8A65DE" w:tentative="1">
      <w:start w:val="1"/>
      <w:numFmt w:val="bullet"/>
      <w:lvlText w:val=""/>
      <w:lvlJc w:val="left"/>
      <w:pPr>
        <w:tabs>
          <w:tab w:val="num" w:pos="2160"/>
        </w:tabs>
        <w:ind w:left="2160" w:hanging="360"/>
      </w:pPr>
      <w:rPr>
        <w:rFonts w:ascii="Wingdings 2" w:hAnsi="Wingdings 2" w:hint="default"/>
      </w:rPr>
    </w:lvl>
    <w:lvl w:ilvl="3" w:tplc="6C6AA542" w:tentative="1">
      <w:start w:val="1"/>
      <w:numFmt w:val="bullet"/>
      <w:lvlText w:val=""/>
      <w:lvlJc w:val="left"/>
      <w:pPr>
        <w:tabs>
          <w:tab w:val="num" w:pos="2880"/>
        </w:tabs>
        <w:ind w:left="2880" w:hanging="360"/>
      </w:pPr>
      <w:rPr>
        <w:rFonts w:ascii="Wingdings 2" w:hAnsi="Wingdings 2" w:hint="default"/>
      </w:rPr>
    </w:lvl>
    <w:lvl w:ilvl="4" w:tplc="56AA547C" w:tentative="1">
      <w:start w:val="1"/>
      <w:numFmt w:val="bullet"/>
      <w:lvlText w:val=""/>
      <w:lvlJc w:val="left"/>
      <w:pPr>
        <w:tabs>
          <w:tab w:val="num" w:pos="3600"/>
        </w:tabs>
        <w:ind w:left="3600" w:hanging="360"/>
      </w:pPr>
      <w:rPr>
        <w:rFonts w:ascii="Wingdings 2" w:hAnsi="Wingdings 2" w:hint="default"/>
      </w:rPr>
    </w:lvl>
    <w:lvl w:ilvl="5" w:tplc="B2D6572C" w:tentative="1">
      <w:start w:val="1"/>
      <w:numFmt w:val="bullet"/>
      <w:lvlText w:val=""/>
      <w:lvlJc w:val="left"/>
      <w:pPr>
        <w:tabs>
          <w:tab w:val="num" w:pos="4320"/>
        </w:tabs>
        <w:ind w:left="4320" w:hanging="360"/>
      </w:pPr>
      <w:rPr>
        <w:rFonts w:ascii="Wingdings 2" w:hAnsi="Wingdings 2" w:hint="default"/>
      </w:rPr>
    </w:lvl>
    <w:lvl w:ilvl="6" w:tplc="867A85FA" w:tentative="1">
      <w:start w:val="1"/>
      <w:numFmt w:val="bullet"/>
      <w:lvlText w:val=""/>
      <w:lvlJc w:val="left"/>
      <w:pPr>
        <w:tabs>
          <w:tab w:val="num" w:pos="5040"/>
        </w:tabs>
        <w:ind w:left="5040" w:hanging="360"/>
      </w:pPr>
      <w:rPr>
        <w:rFonts w:ascii="Wingdings 2" w:hAnsi="Wingdings 2" w:hint="default"/>
      </w:rPr>
    </w:lvl>
    <w:lvl w:ilvl="7" w:tplc="4342C4FA" w:tentative="1">
      <w:start w:val="1"/>
      <w:numFmt w:val="bullet"/>
      <w:lvlText w:val=""/>
      <w:lvlJc w:val="left"/>
      <w:pPr>
        <w:tabs>
          <w:tab w:val="num" w:pos="5760"/>
        </w:tabs>
        <w:ind w:left="5760" w:hanging="360"/>
      </w:pPr>
      <w:rPr>
        <w:rFonts w:ascii="Wingdings 2" w:hAnsi="Wingdings 2" w:hint="default"/>
      </w:rPr>
    </w:lvl>
    <w:lvl w:ilvl="8" w:tplc="687A9132" w:tentative="1">
      <w:start w:val="1"/>
      <w:numFmt w:val="bullet"/>
      <w:lvlText w:val=""/>
      <w:lvlJc w:val="left"/>
      <w:pPr>
        <w:tabs>
          <w:tab w:val="num" w:pos="6480"/>
        </w:tabs>
        <w:ind w:left="6480" w:hanging="360"/>
      </w:pPr>
      <w:rPr>
        <w:rFonts w:ascii="Wingdings 2" w:hAnsi="Wingdings 2" w:hint="default"/>
      </w:rPr>
    </w:lvl>
  </w:abstractNum>
  <w:abstractNum w:abstractNumId="7">
    <w:nsid w:val="4E571D11"/>
    <w:multiLevelType w:val="hybridMultilevel"/>
    <w:tmpl w:val="A5DC9C5A"/>
    <w:lvl w:ilvl="0" w:tplc="AF6E9252">
      <w:start w:val="1"/>
      <w:numFmt w:val="bullet"/>
      <w:lvlText w:val=""/>
      <w:lvlJc w:val="left"/>
      <w:pPr>
        <w:tabs>
          <w:tab w:val="num" w:pos="720"/>
        </w:tabs>
        <w:ind w:left="720" w:hanging="360"/>
      </w:pPr>
      <w:rPr>
        <w:rFonts w:ascii="Wingdings 2" w:hAnsi="Wingdings 2" w:hint="default"/>
      </w:rPr>
    </w:lvl>
    <w:lvl w:ilvl="1" w:tplc="BA003E14" w:tentative="1">
      <w:start w:val="1"/>
      <w:numFmt w:val="bullet"/>
      <w:lvlText w:val=""/>
      <w:lvlJc w:val="left"/>
      <w:pPr>
        <w:tabs>
          <w:tab w:val="num" w:pos="1440"/>
        </w:tabs>
        <w:ind w:left="1440" w:hanging="360"/>
      </w:pPr>
      <w:rPr>
        <w:rFonts w:ascii="Wingdings 2" w:hAnsi="Wingdings 2" w:hint="default"/>
      </w:rPr>
    </w:lvl>
    <w:lvl w:ilvl="2" w:tplc="F72E2D0A" w:tentative="1">
      <w:start w:val="1"/>
      <w:numFmt w:val="bullet"/>
      <w:lvlText w:val=""/>
      <w:lvlJc w:val="left"/>
      <w:pPr>
        <w:tabs>
          <w:tab w:val="num" w:pos="2160"/>
        </w:tabs>
        <w:ind w:left="2160" w:hanging="360"/>
      </w:pPr>
      <w:rPr>
        <w:rFonts w:ascii="Wingdings 2" w:hAnsi="Wingdings 2" w:hint="default"/>
      </w:rPr>
    </w:lvl>
    <w:lvl w:ilvl="3" w:tplc="42F05376" w:tentative="1">
      <w:start w:val="1"/>
      <w:numFmt w:val="bullet"/>
      <w:lvlText w:val=""/>
      <w:lvlJc w:val="left"/>
      <w:pPr>
        <w:tabs>
          <w:tab w:val="num" w:pos="2880"/>
        </w:tabs>
        <w:ind w:left="2880" w:hanging="360"/>
      </w:pPr>
      <w:rPr>
        <w:rFonts w:ascii="Wingdings 2" w:hAnsi="Wingdings 2" w:hint="default"/>
      </w:rPr>
    </w:lvl>
    <w:lvl w:ilvl="4" w:tplc="33BE6182" w:tentative="1">
      <w:start w:val="1"/>
      <w:numFmt w:val="bullet"/>
      <w:lvlText w:val=""/>
      <w:lvlJc w:val="left"/>
      <w:pPr>
        <w:tabs>
          <w:tab w:val="num" w:pos="3600"/>
        </w:tabs>
        <w:ind w:left="3600" w:hanging="360"/>
      </w:pPr>
      <w:rPr>
        <w:rFonts w:ascii="Wingdings 2" w:hAnsi="Wingdings 2" w:hint="default"/>
      </w:rPr>
    </w:lvl>
    <w:lvl w:ilvl="5" w:tplc="557C0960" w:tentative="1">
      <w:start w:val="1"/>
      <w:numFmt w:val="bullet"/>
      <w:lvlText w:val=""/>
      <w:lvlJc w:val="left"/>
      <w:pPr>
        <w:tabs>
          <w:tab w:val="num" w:pos="4320"/>
        </w:tabs>
        <w:ind w:left="4320" w:hanging="360"/>
      </w:pPr>
      <w:rPr>
        <w:rFonts w:ascii="Wingdings 2" w:hAnsi="Wingdings 2" w:hint="default"/>
      </w:rPr>
    </w:lvl>
    <w:lvl w:ilvl="6" w:tplc="28A8251C" w:tentative="1">
      <w:start w:val="1"/>
      <w:numFmt w:val="bullet"/>
      <w:lvlText w:val=""/>
      <w:lvlJc w:val="left"/>
      <w:pPr>
        <w:tabs>
          <w:tab w:val="num" w:pos="5040"/>
        </w:tabs>
        <w:ind w:left="5040" w:hanging="360"/>
      </w:pPr>
      <w:rPr>
        <w:rFonts w:ascii="Wingdings 2" w:hAnsi="Wingdings 2" w:hint="default"/>
      </w:rPr>
    </w:lvl>
    <w:lvl w:ilvl="7" w:tplc="144C07D0" w:tentative="1">
      <w:start w:val="1"/>
      <w:numFmt w:val="bullet"/>
      <w:lvlText w:val=""/>
      <w:lvlJc w:val="left"/>
      <w:pPr>
        <w:tabs>
          <w:tab w:val="num" w:pos="5760"/>
        </w:tabs>
        <w:ind w:left="5760" w:hanging="360"/>
      </w:pPr>
      <w:rPr>
        <w:rFonts w:ascii="Wingdings 2" w:hAnsi="Wingdings 2" w:hint="default"/>
      </w:rPr>
    </w:lvl>
    <w:lvl w:ilvl="8" w:tplc="27D20128" w:tentative="1">
      <w:start w:val="1"/>
      <w:numFmt w:val="bullet"/>
      <w:lvlText w:val=""/>
      <w:lvlJc w:val="left"/>
      <w:pPr>
        <w:tabs>
          <w:tab w:val="num" w:pos="6480"/>
        </w:tabs>
        <w:ind w:left="6480" w:hanging="360"/>
      </w:pPr>
      <w:rPr>
        <w:rFonts w:ascii="Wingdings 2" w:hAnsi="Wingdings 2" w:hint="default"/>
      </w:rPr>
    </w:lvl>
  </w:abstractNum>
  <w:abstractNum w:abstractNumId="8">
    <w:nsid w:val="56053F61"/>
    <w:multiLevelType w:val="hybridMultilevel"/>
    <w:tmpl w:val="7770A66C"/>
    <w:lvl w:ilvl="0" w:tplc="1212C0A4">
      <w:start w:val="1"/>
      <w:numFmt w:val="bullet"/>
      <w:lvlText w:val=""/>
      <w:lvlJc w:val="left"/>
      <w:pPr>
        <w:tabs>
          <w:tab w:val="num" w:pos="720"/>
        </w:tabs>
        <w:ind w:left="720" w:hanging="360"/>
      </w:pPr>
      <w:rPr>
        <w:rFonts w:ascii="Wingdings 2" w:hAnsi="Wingdings 2" w:hint="default"/>
      </w:rPr>
    </w:lvl>
    <w:lvl w:ilvl="1" w:tplc="01A8FF8A" w:tentative="1">
      <w:start w:val="1"/>
      <w:numFmt w:val="bullet"/>
      <w:lvlText w:val=""/>
      <w:lvlJc w:val="left"/>
      <w:pPr>
        <w:tabs>
          <w:tab w:val="num" w:pos="1440"/>
        </w:tabs>
        <w:ind w:left="1440" w:hanging="360"/>
      </w:pPr>
      <w:rPr>
        <w:rFonts w:ascii="Wingdings 2" w:hAnsi="Wingdings 2" w:hint="default"/>
      </w:rPr>
    </w:lvl>
    <w:lvl w:ilvl="2" w:tplc="1CEE5E72" w:tentative="1">
      <w:start w:val="1"/>
      <w:numFmt w:val="bullet"/>
      <w:lvlText w:val=""/>
      <w:lvlJc w:val="left"/>
      <w:pPr>
        <w:tabs>
          <w:tab w:val="num" w:pos="2160"/>
        </w:tabs>
        <w:ind w:left="2160" w:hanging="360"/>
      </w:pPr>
      <w:rPr>
        <w:rFonts w:ascii="Wingdings 2" w:hAnsi="Wingdings 2" w:hint="default"/>
      </w:rPr>
    </w:lvl>
    <w:lvl w:ilvl="3" w:tplc="A2F87AE6" w:tentative="1">
      <w:start w:val="1"/>
      <w:numFmt w:val="bullet"/>
      <w:lvlText w:val=""/>
      <w:lvlJc w:val="left"/>
      <w:pPr>
        <w:tabs>
          <w:tab w:val="num" w:pos="2880"/>
        </w:tabs>
        <w:ind w:left="2880" w:hanging="360"/>
      </w:pPr>
      <w:rPr>
        <w:rFonts w:ascii="Wingdings 2" w:hAnsi="Wingdings 2" w:hint="default"/>
      </w:rPr>
    </w:lvl>
    <w:lvl w:ilvl="4" w:tplc="37CE557A" w:tentative="1">
      <w:start w:val="1"/>
      <w:numFmt w:val="bullet"/>
      <w:lvlText w:val=""/>
      <w:lvlJc w:val="left"/>
      <w:pPr>
        <w:tabs>
          <w:tab w:val="num" w:pos="3600"/>
        </w:tabs>
        <w:ind w:left="3600" w:hanging="360"/>
      </w:pPr>
      <w:rPr>
        <w:rFonts w:ascii="Wingdings 2" w:hAnsi="Wingdings 2" w:hint="default"/>
      </w:rPr>
    </w:lvl>
    <w:lvl w:ilvl="5" w:tplc="BB1A7B04" w:tentative="1">
      <w:start w:val="1"/>
      <w:numFmt w:val="bullet"/>
      <w:lvlText w:val=""/>
      <w:lvlJc w:val="left"/>
      <w:pPr>
        <w:tabs>
          <w:tab w:val="num" w:pos="4320"/>
        </w:tabs>
        <w:ind w:left="4320" w:hanging="360"/>
      </w:pPr>
      <w:rPr>
        <w:rFonts w:ascii="Wingdings 2" w:hAnsi="Wingdings 2" w:hint="default"/>
      </w:rPr>
    </w:lvl>
    <w:lvl w:ilvl="6" w:tplc="D6FC0024" w:tentative="1">
      <w:start w:val="1"/>
      <w:numFmt w:val="bullet"/>
      <w:lvlText w:val=""/>
      <w:lvlJc w:val="left"/>
      <w:pPr>
        <w:tabs>
          <w:tab w:val="num" w:pos="5040"/>
        </w:tabs>
        <w:ind w:left="5040" w:hanging="360"/>
      </w:pPr>
      <w:rPr>
        <w:rFonts w:ascii="Wingdings 2" w:hAnsi="Wingdings 2" w:hint="default"/>
      </w:rPr>
    </w:lvl>
    <w:lvl w:ilvl="7" w:tplc="D9C85F60" w:tentative="1">
      <w:start w:val="1"/>
      <w:numFmt w:val="bullet"/>
      <w:lvlText w:val=""/>
      <w:lvlJc w:val="left"/>
      <w:pPr>
        <w:tabs>
          <w:tab w:val="num" w:pos="5760"/>
        </w:tabs>
        <w:ind w:left="5760" w:hanging="360"/>
      </w:pPr>
      <w:rPr>
        <w:rFonts w:ascii="Wingdings 2" w:hAnsi="Wingdings 2" w:hint="default"/>
      </w:rPr>
    </w:lvl>
    <w:lvl w:ilvl="8" w:tplc="744E3538" w:tentative="1">
      <w:start w:val="1"/>
      <w:numFmt w:val="bullet"/>
      <w:lvlText w:val=""/>
      <w:lvlJc w:val="left"/>
      <w:pPr>
        <w:tabs>
          <w:tab w:val="num" w:pos="6480"/>
        </w:tabs>
        <w:ind w:left="6480" w:hanging="360"/>
      </w:pPr>
      <w:rPr>
        <w:rFonts w:ascii="Wingdings 2" w:hAnsi="Wingdings 2" w:hint="default"/>
      </w:rPr>
    </w:lvl>
  </w:abstractNum>
  <w:abstractNum w:abstractNumId="9">
    <w:nsid w:val="75B9086A"/>
    <w:multiLevelType w:val="hybridMultilevel"/>
    <w:tmpl w:val="1A0A4A7E"/>
    <w:lvl w:ilvl="0" w:tplc="2614532C">
      <w:start w:val="1"/>
      <w:numFmt w:val="bullet"/>
      <w:lvlText w:val=""/>
      <w:lvlJc w:val="left"/>
      <w:pPr>
        <w:tabs>
          <w:tab w:val="num" w:pos="720"/>
        </w:tabs>
        <w:ind w:left="720" w:hanging="360"/>
      </w:pPr>
      <w:rPr>
        <w:rFonts w:ascii="Wingdings 2" w:hAnsi="Wingdings 2" w:hint="default"/>
      </w:rPr>
    </w:lvl>
    <w:lvl w:ilvl="1" w:tplc="25E2B312" w:tentative="1">
      <w:start w:val="1"/>
      <w:numFmt w:val="bullet"/>
      <w:lvlText w:val=""/>
      <w:lvlJc w:val="left"/>
      <w:pPr>
        <w:tabs>
          <w:tab w:val="num" w:pos="1440"/>
        </w:tabs>
        <w:ind w:left="1440" w:hanging="360"/>
      </w:pPr>
      <w:rPr>
        <w:rFonts w:ascii="Wingdings 2" w:hAnsi="Wingdings 2" w:hint="default"/>
      </w:rPr>
    </w:lvl>
    <w:lvl w:ilvl="2" w:tplc="50A08BFC" w:tentative="1">
      <w:start w:val="1"/>
      <w:numFmt w:val="bullet"/>
      <w:lvlText w:val=""/>
      <w:lvlJc w:val="left"/>
      <w:pPr>
        <w:tabs>
          <w:tab w:val="num" w:pos="2160"/>
        </w:tabs>
        <w:ind w:left="2160" w:hanging="360"/>
      </w:pPr>
      <w:rPr>
        <w:rFonts w:ascii="Wingdings 2" w:hAnsi="Wingdings 2" w:hint="default"/>
      </w:rPr>
    </w:lvl>
    <w:lvl w:ilvl="3" w:tplc="E4402E8E" w:tentative="1">
      <w:start w:val="1"/>
      <w:numFmt w:val="bullet"/>
      <w:lvlText w:val=""/>
      <w:lvlJc w:val="left"/>
      <w:pPr>
        <w:tabs>
          <w:tab w:val="num" w:pos="2880"/>
        </w:tabs>
        <w:ind w:left="2880" w:hanging="360"/>
      </w:pPr>
      <w:rPr>
        <w:rFonts w:ascii="Wingdings 2" w:hAnsi="Wingdings 2" w:hint="default"/>
      </w:rPr>
    </w:lvl>
    <w:lvl w:ilvl="4" w:tplc="847601BE" w:tentative="1">
      <w:start w:val="1"/>
      <w:numFmt w:val="bullet"/>
      <w:lvlText w:val=""/>
      <w:lvlJc w:val="left"/>
      <w:pPr>
        <w:tabs>
          <w:tab w:val="num" w:pos="3600"/>
        </w:tabs>
        <w:ind w:left="3600" w:hanging="360"/>
      </w:pPr>
      <w:rPr>
        <w:rFonts w:ascii="Wingdings 2" w:hAnsi="Wingdings 2" w:hint="default"/>
      </w:rPr>
    </w:lvl>
    <w:lvl w:ilvl="5" w:tplc="161A4344" w:tentative="1">
      <w:start w:val="1"/>
      <w:numFmt w:val="bullet"/>
      <w:lvlText w:val=""/>
      <w:lvlJc w:val="left"/>
      <w:pPr>
        <w:tabs>
          <w:tab w:val="num" w:pos="4320"/>
        </w:tabs>
        <w:ind w:left="4320" w:hanging="360"/>
      </w:pPr>
      <w:rPr>
        <w:rFonts w:ascii="Wingdings 2" w:hAnsi="Wingdings 2" w:hint="default"/>
      </w:rPr>
    </w:lvl>
    <w:lvl w:ilvl="6" w:tplc="FD58B1E8" w:tentative="1">
      <w:start w:val="1"/>
      <w:numFmt w:val="bullet"/>
      <w:lvlText w:val=""/>
      <w:lvlJc w:val="left"/>
      <w:pPr>
        <w:tabs>
          <w:tab w:val="num" w:pos="5040"/>
        </w:tabs>
        <w:ind w:left="5040" w:hanging="360"/>
      </w:pPr>
      <w:rPr>
        <w:rFonts w:ascii="Wingdings 2" w:hAnsi="Wingdings 2" w:hint="default"/>
      </w:rPr>
    </w:lvl>
    <w:lvl w:ilvl="7" w:tplc="A210AB24" w:tentative="1">
      <w:start w:val="1"/>
      <w:numFmt w:val="bullet"/>
      <w:lvlText w:val=""/>
      <w:lvlJc w:val="left"/>
      <w:pPr>
        <w:tabs>
          <w:tab w:val="num" w:pos="5760"/>
        </w:tabs>
        <w:ind w:left="5760" w:hanging="360"/>
      </w:pPr>
      <w:rPr>
        <w:rFonts w:ascii="Wingdings 2" w:hAnsi="Wingdings 2" w:hint="default"/>
      </w:rPr>
    </w:lvl>
    <w:lvl w:ilvl="8" w:tplc="F69C7510"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9"/>
  </w:num>
  <w:num w:numId="3">
    <w:abstractNumId w:val="8"/>
  </w:num>
  <w:num w:numId="4">
    <w:abstractNumId w:val="0"/>
  </w:num>
  <w:num w:numId="5">
    <w:abstractNumId w:val="5"/>
  </w:num>
  <w:num w:numId="6">
    <w:abstractNumId w:val="4"/>
  </w:num>
  <w:num w:numId="7">
    <w:abstractNumId w:val="6"/>
  </w:num>
  <w:num w:numId="8">
    <w:abstractNumId w:val="7"/>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CB2"/>
    <w:rsid w:val="000E5C17"/>
    <w:rsid w:val="00201A1A"/>
    <w:rsid w:val="00732CB2"/>
    <w:rsid w:val="00880B2A"/>
    <w:rsid w:val="009B22F4"/>
    <w:rsid w:val="00AA6FAF"/>
    <w:rsid w:val="00BA3739"/>
    <w:rsid w:val="00BA45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2C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2C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52565">
      <w:bodyDiv w:val="1"/>
      <w:marLeft w:val="0"/>
      <w:marRight w:val="0"/>
      <w:marTop w:val="0"/>
      <w:marBottom w:val="0"/>
      <w:divBdr>
        <w:top w:val="none" w:sz="0" w:space="0" w:color="auto"/>
        <w:left w:val="none" w:sz="0" w:space="0" w:color="auto"/>
        <w:bottom w:val="none" w:sz="0" w:space="0" w:color="auto"/>
        <w:right w:val="none" w:sz="0" w:space="0" w:color="auto"/>
      </w:divBdr>
    </w:div>
    <w:div w:id="126245190">
      <w:bodyDiv w:val="1"/>
      <w:marLeft w:val="0"/>
      <w:marRight w:val="0"/>
      <w:marTop w:val="0"/>
      <w:marBottom w:val="0"/>
      <w:divBdr>
        <w:top w:val="none" w:sz="0" w:space="0" w:color="auto"/>
        <w:left w:val="none" w:sz="0" w:space="0" w:color="auto"/>
        <w:bottom w:val="none" w:sz="0" w:space="0" w:color="auto"/>
        <w:right w:val="none" w:sz="0" w:space="0" w:color="auto"/>
      </w:divBdr>
    </w:div>
    <w:div w:id="192811698">
      <w:bodyDiv w:val="1"/>
      <w:marLeft w:val="0"/>
      <w:marRight w:val="0"/>
      <w:marTop w:val="0"/>
      <w:marBottom w:val="0"/>
      <w:divBdr>
        <w:top w:val="none" w:sz="0" w:space="0" w:color="auto"/>
        <w:left w:val="none" w:sz="0" w:space="0" w:color="auto"/>
        <w:bottom w:val="none" w:sz="0" w:space="0" w:color="auto"/>
        <w:right w:val="none" w:sz="0" w:space="0" w:color="auto"/>
      </w:divBdr>
      <w:divsChild>
        <w:div w:id="175585221">
          <w:marLeft w:val="432"/>
          <w:marRight w:val="0"/>
          <w:marTop w:val="120"/>
          <w:marBottom w:val="0"/>
          <w:divBdr>
            <w:top w:val="none" w:sz="0" w:space="0" w:color="auto"/>
            <w:left w:val="none" w:sz="0" w:space="0" w:color="auto"/>
            <w:bottom w:val="none" w:sz="0" w:space="0" w:color="auto"/>
            <w:right w:val="none" w:sz="0" w:space="0" w:color="auto"/>
          </w:divBdr>
        </w:div>
        <w:div w:id="636254622">
          <w:marLeft w:val="432"/>
          <w:marRight w:val="0"/>
          <w:marTop w:val="120"/>
          <w:marBottom w:val="0"/>
          <w:divBdr>
            <w:top w:val="none" w:sz="0" w:space="0" w:color="auto"/>
            <w:left w:val="none" w:sz="0" w:space="0" w:color="auto"/>
            <w:bottom w:val="none" w:sz="0" w:space="0" w:color="auto"/>
            <w:right w:val="none" w:sz="0" w:space="0" w:color="auto"/>
          </w:divBdr>
        </w:div>
        <w:div w:id="1219628779">
          <w:marLeft w:val="432"/>
          <w:marRight w:val="0"/>
          <w:marTop w:val="120"/>
          <w:marBottom w:val="0"/>
          <w:divBdr>
            <w:top w:val="none" w:sz="0" w:space="0" w:color="auto"/>
            <w:left w:val="none" w:sz="0" w:space="0" w:color="auto"/>
            <w:bottom w:val="none" w:sz="0" w:space="0" w:color="auto"/>
            <w:right w:val="none" w:sz="0" w:space="0" w:color="auto"/>
          </w:divBdr>
        </w:div>
        <w:div w:id="1295410149">
          <w:marLeft w:val="432"/>
          <w:marRight w:val="0"/>
          <w:marTop w:val="120"/>
          <w:marBottom w:val="0"/>
          <w:divBdr>
            <w:top w:val="none" w:sz="0" w:space="0" w:color="auto"/>
            <w:left w:val="none" w:sz="0" w:space="0" w:color="auto"/>
            <w:bottom w:val="none" w:sz="0" w:space="0" w:color="auto"/>
            <w:right w:val="none" w:sz="0" w:space="0" w:color="auto"/>
          </w:divBdr>
        </w:div>
        <w:div w:id="606158685">
          <w:marLeft w:val="432"/>
          <w:marRight w:val="0"/>
          <w:marTop w:val="120"/>
          <w:marBottom w:val="0"/>
          <w:divBdr>
            <w:top w:val="none" w:sz="0" w:space="0" w:color="auto"/>
            <w:left w:val="none" w:sz="0" w:space="0" w:color="auto"/>
            <w:bottom w:val="none" w:sz="0" w:space="0" w:color="auto"/>
            <w:right w:val="none" w:sz="0" w:space="0" w:color="auto"/>
          </w:divBdr>
        </w:div>
        <w:div w:id="837230921">
          <w:marLeft w:val="432"/>
          <w:marRight w:val="0"/>
          <w:marTop w:val="120"/>
          <w:marBottom w:val="0"/>
          <w:divBdr>
            <w:top w:val="none" w:sz="0" w:space="0" w:color="auto"/>
            <w:left w:val="none" w:sz="0" w:space="0" w:color="auto"/>
            <w:bottom w:val="none" w:sz="0" w:space="0" w:color="auto"/>
            <w:right w:val="none" w:sz="0" w:space="0" w:color="auto"/>
          </w:divBdr>
        </w:div>
      </w:divsChild>
    </w:div>
    <w:div w:id="215050537">
      <w:bodyDiv w:val="1"/>
      <w:marLeft w:val="0"/>
      <w:marRight w:val="0"/>
      <w:marTop w:val="0"/>
      <w:marBottom w:val="0"/>
      <w:divBdr>
        <w:top w:val="none" w:sz="0" w:space="0" w:color="auto"/>
        <w:left w:val="none" w:sz="0" w:space="0" w:color="auto"/>
        <w:bottom w:val="none" w:sz="0" w:space="0" w:color="auto"/>
        <w:right w:val="none" w:sz="0" w:space="0" w:color="auto"/>
      </w:divBdr>
      <w:divsChild>
        <w:div w:id="763917517">
          <w:marLeft w:val="432"/>
          <w:marRight w:val="0"/>
          <w:marTop w:val="120"/>
          <w:marBottom w:val="0"/>
          <w:divBdr>
            <w:top w:val="none" w:sz="0" w:space="0" w:color="auto"/>
            <w:left w:val="none" w:sz="0" w:space="0" w:color="auto"/>
            <w:bottom w:val="none" w:sz="0" w:space="0" w:color="auto"/>
            <w:right w:val="none" w:sz="0" w:space="0" w:color="auto"/>
          </w:divBdr>
        </w:div>
        <w:div w:id="1458597983">
          <w:marLeft w:val="432"/>
          <w:marRight w:val="0"/>
          <w:marTop w:val="120"/>
          <w:marBottom w:val="0"/>
          <w:divBdr>
            <w:top w:val="none" w:sz="0" w:space="0" w:color="auto"/>
            <w:left w:val="none" w:sz="0" w:space="0" w:color="auto"/>
            <w:bottom w:val="none" w:sz="0" w:space="0" w:color="auto"/>
            <w:right w:val="none" w:sz="0" w:space="0" w:color="auto"/>
          </w:divBdr>
        </w:div>
      </w:divsChild>
    </w:div>
    <w:div w:id="450590832">
      <w:bodyDiv w:val="1"/>
      <w:marLeft w:val="0"/>
      <w:marRight w:val="0"/>
      <w:marTop w:val="0"/>
      <w:marBottom w:val="0"/>
      <w:divBdr>
        <w:top w:val="none" w:sz="0" w:space="0" w:color="auto"/>
        <w:left w:val="none" w:sz="0" w:space="0" w:color="auto"/>
        <w:bottom w:val="none" w:sz="0" w:space="0" w:color="auto"/>
        <w:right w:val="none" w:sz="0" w:space="0" w:color="auto"/>
      </w:divBdr>
      <w:divsChild>
        <w:div w:id="619608000">
          <w:marLeft w:val="432"/>
          <w:marRight w:val="0"/>
          <w:marTop w:val="120"/>
          <w:marBottom w:val="0"/>
          <w:divBdr>
            <w:top w:val="none" w:sz="0" w:space="0" w:color="auto"/>
            <w:left w:val="none" w:sz="0" w:space="0" w:color="auto"/>
            <w:bottom w:val="none" w:sz="0" w:space="0" w:color="auto"/>
            <w:right w:val="none" w:sz="0" w:space="0" w:color="auto"/>
          </w:divBdr>
        </w:div>
        <w:div w:id="697007546">
          <w:marLeft w:val="432"/>
          <w:marRight w:val="0"/>
          <w:marTop w:val="120"/>
          <w:marBottom w:val="0"/>
          <w:divBdr>
            <w:top w:val="none" w:sz="0" w:space="0" w:color="auto"/>
            <w:left w:val="none" w:sz="0" w:space="0" w:color="auto"/>
            <w:bottom w:val="none" w:sz="0" w:space="0" w:color="auto"/>
            <w:right w:val="none" w:sz="0" w:space="0" w:color="auto"/>
          </w:divBdr>
        </w:div>
        <w:div w:id="925261127">
          <w:marLeft w:val="432"/>
          <w:marRight w:val="0"/>
          <w:marTop w:val="120"/>
          <w:marBottom w:val="0"/>
          <w:divBdr>
            <w:top w:val="none" w:sz="0" w:space="0" w:color="auto"/>
            <w:left w:val="none" w:sz="0" w:space="0" w:color="auto"/>
            <w:bottom w:val="none" w:sz="0" w:space="0" w:color="auto"/>
            <w:right w:val="none" w:sz="0" w:space="0" w:color="auto"/>
          </w:divBdr>
        </w:div>
        <w:div w:id="1348949292">
          <w:marLeft w:val="432"/>
          <w:marRight w:val="0"/>
          <w:marTop w:val="120"/>
          <w:marBottom w:val="0"/>
          <w:divBdr>
            <w:top w:val="none" w:sz="0" w:space="0" w:color="auto"/>
            <w:left w:val="none" w:sz="0" w:space="0" w:color="auto"/>
            <w:bottom w:val="none" w:sz="0" w:space="0" w:color="auto"/>
            <w:right w:val="none" w:sz="0" w:space="0" w:color="auto"/>
          </w:divBdr>
        </w:div>
      </w:divsChild>
    </w:div>
    <w:div w:id="630329941">
      <w:bodyDiv w:val="1"/>
      <w:marLeft w:val="0"/>
      <w:marRight w:val="0"/>
      <w:marTop w:val="0"/>
      <w:marBottom w:val="0"/>
      <w:divBdr>
        <w:top w:val="none" w:sz="0" w:space="0" w:color="auto"/>
        <w:left w:val="none" w:sz="0" w:space="0" w:color="auto"/>
        <w:bottom w:val="none" w:sz="0" w:space="0" w:color="auto"/>
        <w:right w:val="none" w:sz="0" w:space="0" w:color="auto"/>
      </w:divBdr>
    </w:div>
    <w:div w:id="883904865">
      <w:bodyDiv w:val="1"/>
      <w:marLeft w:val="0"/>
      <w:marRight w:val="0"/>
      <w:marTop w:val="0"/>
      <w:marBottom w:val="0"/>
      <w:divBdr>
        <w:top w:val="none" w:sz="0" w:space="0" w:color="auto"/>
        <w:left w:val="none" w:sz="0" w:space="0" w:color="auto"/>
        <w:bottom w:val="none" w:sz="0" w:space="0" w:color="auto"/>
        <w:right w:val="none" w:sz="0" w:space="0" w:color="auto"/>
      </w:divBdr>
      <w:divsChild>
        <w:div w:id="1042440690">
          <w:marLeft w:val="432"/>
          <w:marRight w:val="0"/>
          <w:marTop w:val="120"/>
          <w:marBottom w:val="0"/>
          <w:divBdr>
            <w:top w:val="none" w:sz="0" w:space="0" w:color="auto"/>
            <w:left w:val="none" w:sz="0" w:space="0" w:color="auto"/>
            <w:bottom w:val="none" w:sz="0" w:space="0" w:color="auto"/>
            <w:right w:val="none" w:sz="0" w:space="0" w:color="auto"/>
          </w:divBdr>
        </w:div>
      </w:divsChild>
    </w:div>
    <w:div w:id="1286035846">
      <w:bodyDiv w:val="1"/>
      <w:marLeft w:val="0"/>
      <w:marRight w:val="0"/>
      <w:marTop w:val="0"/>
      <w:marBottom w:val="0"/>
      <w:divBdr>
        <w:top w:val="none" w:sz="0" w:space="0" w:color="auto"/>
        <w:left w:val="none" w:sz="0" w:space="0" w:color="auto"/>
        <w:bottom w:val="none" w:sz="0" w:space="0" w:color="auto"/>
        <w:right w:val="none" w:sz="0" w:space="0" w:color="auto"/>
      </w:divBdr>
      <w:divsChild>
        <w:div w:id="2130737236">
          <w:marLeft w:val="432"/>
          <w:marRight w:val="0"/>
          <w:marTop w:val="120"/>
          <w:marBottom w:val="0"/>
          <w:divBdr>
            <w:top w:val="none" w:sz="0" w:space="0" w:color="auto"/>
            <w:left w:val="none" w:sz="0" w:space="0" w:color="auto"/>
            <w:bottom w:val="none" w:sz="0" w:space="0" w:color="auto"/>
            <w:right w:val="none" w:sz="0" w:space="0" w:color="auto"/>
          </w:divBdr>
        </w:div>
      </w:divsChild>
    </w:div>
    <w:div w:id="1291395480">
      <w:bodyDiv w:val="1"/>
      <w:marLeft w:val="0"/>
      <w:marRight w:val="0"/>
      <w:marTop w:val="0"/>
      <w:marBottom w:val="0"/>
      <w:divBdr>
        <w:top w:val="none" w:sz="0" w:space="0" w:color="auto"/>
        <w:left w:val="none" w:sz="0" w:space="0" w:color="auto"/>
        <w:bottom w:val="none" w:sz="0" w:space="0" w:color="auto"/>
        <w:right w:val="none" w:sz="0" w:space="0" w:color="auto"/>
      </w:divBdr>
    </w:div>
    <w:div w:id="1449734219">
      <w:bodyDiv w:val="1"/>
      <w:marLeft w:val="0"/>
      <w:marRight w:val="0"/>
      <w:marTop w:val="0"/>
      <w:marBottom w:val="0"/>
      <w:divBdr>
        <w:top w:val="none" w:sz="0" w:space="0" w:color="auto"/>
        <w:left w:val="none" w:sz="0" w:space="0" w:color="auto"/>
        <w:bottom w:val="none" w:sz="0" w:space="0" w:color="auto"/>
        <w:right w:val="none" w:sz="0" w:space="0" w:color="auto"/>
      </w:divBdr>
      <w:divsChild>
        <w:div w:id="1759328856">
          <w:marLeft w:val="432"/>
          <w:marRight w:val="0"/>
          <w:marTop w:val="120"/>
          <w:marBottom w:val="0"/>
          <w:divBdr>
            <w:top w:val="none" w:sz="0" w:space="0" w:color="auto"/>
            <w:left w:val="none" w:sz="0" w:space="0" w:color="auto"/>
            <w:bottom w:val="none" w:sz="0" w:space="0" w:color="auto"/>
            <w:right w:val="none" w:sz="0" w:space="0" w:color="auto"/>
          </w:divBdr>
        </w:div>
        <w:div w:id="1351642248">
          <w:marLeft w:val="432"/>
          <w:marRight w:val="0"/>
          <w:marTop w:val="120"/>
          <w:marBottom w:val="0"/>
          <w:divBdr>
            <w:top w:val="none" w:sz="0" w:space="0" w:color="auto"/>
            <w:left w:val="none" w:sz="0" w:space="0" w:color="auto"/>
            <w:bottom w:val="none" w:sz="0" w:space="0" w:color="auto"/>
            <w:right w:val="none" w:sz="0" w:space="0" w:color="auto"/>
          </w:divBdr>
        </w:div>
      </w:divsChild>
    </w:div>
    <w:div w:id="1460151984">
      <w:bodyDiv w:val="1"/>
      <w:marLeft w:val="0"/>
      <w:marRight w:val="0"/>
      <w:marTop w:val="0"/>
      <w:marBottom w:val="0"/>
      <w:divBdr>
        <w:top w:val="none" w:sz="0" w:space="0" w:color="auto"/>
        <w:left w:val="none" w:sz="0" w:space="0" w:color="auto"/>
        <w:bottom w:val="none" w:sz="0" w:space="0" w:color="auto"/>
        <w:right w:val="none" w:sz="0" w:space="0" w:color="auto"/>
      </w:divBdr>
    </w:div>
    <w:div w:id="1484468534">
      <w:bodyDiv w:val="1"/>
      <w:marLeft w:val="0"/>
      <w:marRight w:val="0"/>
      <w:marTop w:val="0"/>
      <w:marBottom w:val="0"/>
      <w:divBdr>
        <w:top w:val="none" w:sz="0" w:space="0" w:color="auto"/>
        <w:left w:val="none" w:sz="0" w:space="0" w:color="auto"/>
        <w:bottom w:val="none" w:sz="0" w:space="0" w:color="auto"/>
        <w:right w:val="none" w:sz="0" w:space="0" w:color="auto"/>
      </w:divBdr>
      <w:divsChild>
        <w:div w:id="85267713">
          <w:marLeft w:val="432"/>
          <w:marRight w:val="0"/>
          <w:marTop w:val="120"/>
          <w:marBottom w:val="0"/>
          <w:divBdr>
            <w:top w:val="none" w:sz="0" w:space="0" w:color="auto"/>
            <w:left w:val="none" w:sz="0" w:space="0" w:color="auto"/>
            <w:bottom w:val="none" w:sz="0" w:space="0" w:color="auto"/>
            <w:right w:val="none" w:sz="0" w:space="0" w:color="auto"/>
          </w:divBdr>
        </w:div>
      </w:divsChild>
    </w:div>
    <w:div w:id="1802461893">
      <w:bodyDiv w:val="1"/>
      <w:marLeft w:val="0"/>
      <w:marRight w:val="0"/>
      <w:marTop w:val="0"/>
      <w:marBottom w:val="0"/>
      <w:divBdr>
        <w:top w:val="none" w:sz="0" w:space="0" w:color="auto"/>
        <w:left w:val="none" w:sz="0" w:space="0" w:color="auto"/>
        <w:bottom w:val="none" w:sz="0" w:space="0" w:color="auto"/>
        <w:right w:val="none" w:sz="0" w:space="0" w:color="auto"/>
      </w:divBdr>
      <w:divsChild>
        <w:div w:id="909654013">
          <w:marLeft w:val="432"/>
          <w:marRight w:val="0"/>
          <w:marTop w:val="120"/>
          <w:marBottom w:val="0"/>
          <w:divBdr>
            <w:top w:val="none" w:sz="0" w:space="0" w:color="auto"/>
            <w:left w:val="none" w:sz="0" w:space="0" w:color="auto"/>
            <w:bottom w:val="none" w:sz="0" w:space="0" w:color="auto"/>
            <w:right w:val="none" w:sz="0" w:space="0" w:color="auto"/>
          </w:divBdr>
        </w:div>
      </w:divsChild>
    </w:div>
    <w:div w:id="1847397358">
      <w:bodyDiv w:val="1"/>
      <w:marLeft w:val="0"/>
      <w:marRight w:val="0"/>
      <w:marTop w:val="0"/>
      <w:marBottom w:val="0"/>
      <w:divBdr>
        <w:top w:val="none" w:sz="0" w:space="0" w:color="auto"/>
        <w:left w:val="none" w:sz="0" w:space="0" w:color="auto"/>
        <w:bottom w:val="none" w:sz="0" w:space="0" w:color="auto"/>
        <w:right w:val="none" w:sz="0" w:space="0" w:color="auto"/>
      </w:divBdr>
      <w:divsChild>
        <w:div w:id="378669965">
          <w:marLeft w:val="432"/>
          <w:marRight w:val="0"/>
          <w:marTop w:val="120"/>
          <w:marBottom w:val="0"/>
          <w:divBdr>
            <w:top w:val="none" w:sz="0" w:space="0" w:color="auto"/>
            <w:left w:val="none" w:sz="0" w:space="0" w:color="auto"/>
            <w:bottom w:val="none" w:sz="0" w:space="0" w:color="auto"/>
            <w:right w:val="none" w:sz="0" w:space="0" w:color="auto"/>
          </w:divBdr>
        </w:div>
        <w:div w:id="45498539">
          <w:marLeft w:val="432"/>
          <w:marRight w:val="0"/>
          <w:marTop w:val="120"/>
          <w:marBottom w:val="0"/>
          <w:divBdr>
            <w:top w:val="none" w:sz="0" w:space="0" w:color="auto"/>
            <w:left w:val="none" w:sz="0" w:space="0" w:color="auto"/>
            <w:bottom w:val="none" w:sz="0" w:space="0" w:color="auto"/>
            <w:right w:val="none" w:sz="0" w:space="0" w:color="auto"/>
          </w:divBdr>
        </w:div>
      </w:divsChild>
    </w:div>
    <w:div w:id="1999065818">
      <w:bodyDiv w:val="1"/>
      <w:marLeft w:val="0"/>
      <w:marRight w:val="0"/>
      <w:marTop w:val="0"/>
      <w:marBottom w:val="0"/>
      <w:divBdr>
        <w:top w:val="none" w:sz="0" w:space="0" w:color="auto"/>
        <w:left w:val="none" w:sz="0" w:space="0" w:color="auto"/>
        <w:bottom w:val="none" w:sz="0" w:space="0" w:color="auto"/>
        <w:right w:val="none" w:sz="0" w:space="0" w:color="auto"/>
      </w:divBdr>
    </w:div>
    <w:div w:id="210279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2AB96-CDC9-4BCA-A886-5267EEEB2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1579</Words>
  <Characters>9006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aebondarenko</dc:creator>
  <cp:lastModifiedBy>aebondarenko</cp:lastModifiedBy>
  <cp:revision>3</cp:revision>
  <dcterms:created xsi:type="dcterms:W3CDTF">2022-02-28T09:31:00Z</dcterms:created>
  <dcterms:modified xsi:type="dcterms:W3CDTF">2022-03-01T09:05:00Z</dcterms:modified>
</cp:coreProperties>
</file>